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F9C6" w14:textId="77777777" w:rsidR="00F95E84" w:rsidRDefault="000812DA">
      <w:pPr>
        <w:pStyle w:val="Heading1"/>
        <w:rPr>
          <w:sz w:val="22"/>
          <w:szCs w:val="22"/>
        </w:rPr>
      </w:pPr>
      <w:bookmarkStart w:id="0" w:name="_9hkybipho0pf" w:colFirst="0" w:colLast="0"/>
      <w:bookmarkEnd w:id="0"/>
      <w:r>
        <w:rPr>
          <w:rFonts w:ascii="Gill Sans" w:eastAsia="Gill Sans" w:hAnsi="Gill Sans" w:cs="Gill Sans"/>
          <w:i/>
          <w:sz w:val="22"/>
          <w:szCs w:val="22"/>
        </w:rPr>
        <w:t xml:space="preserve"> </w:t>
      </w:r>
      <w:r>
        <w:t>Project Title</w:t>
      </w:r>
    </w:p>
    <w:tbl>
      <w:tblPr>
        <w:tblStyle w:val="a"/>
        <w:tblW w:w="91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50"/>
        <w:gridCol w:w="5685"/>
      </w:tblGrid>
      <w:tr w:rsidR="00F95E84" w14:paraId="1BA308EB" w14:textId="77777777">
        <w:trPr>
          <w:trHeight w:val="45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0EE7057D" w14:textId="77777777" w:rsidR="00F95E84" w:rsidRDefault="000812DA">
            <w:pPr>
              <w:widowControl w:val="0"/>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Intervention Developer</w:t>
            </w:r>
          </w:p>
        </w:tc>
        <w:tc>
          <w:tcPr>
            <w:tcW w:w="5685" w:type="dxa"/>
            <w:tcBorders>
              <w:top w:val="single" w:sz="8" w:space="0" w:color="FFFFFF"/>
              <w:left w:val="single" w:sz="8" w:space="0" w:color="FFFFFF"/>
              <w:bottom w:val="single" w:sz="8" w:space="0" w:color="C4E7EA"/>
              <w:right w:val="single" w:sz="8" w:space="0" w:color="FFFFFF"/>
            </w:tcBorders>
            <w:shd w:val="clear" w:color="auto" w:fill="FFFFFF"/>
            <w:tcMar>
              <w:top w:w="80" w:type="dxa"/>
              <w:left w:w="80" w:type="dxa"/>
              <w:bottom w:w="80" w:type="dxa"/>
              <w:right w:w="80" w:type="dxa"/>
            </w:tcMar>
            <w:vAlign w:val="center"/>
          </w:tcPr>
          <w:p w14:paraId="4FCA36BE" w14:textId="77777777" w:rsidR="00F95E84" w:rsidRDefault="00F95E84"/>
        </w:tc>
      </w:tr>
      <w:tr w:rsidR="00F95E84" w14:paraId="31602901" w14:textId="77777777">
        <w:trPr>
          <w:trHeight w:val="675"/>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5899D671" w14:textId="77777777" w:rsidR="00F95E84" w:rsidRDefault="000812DA">
            <w:pPr>
              <w:ind w:left="-141"/>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Delivery Organisations</w:t>
            </w:r>
          </w:p>
        </w:tc>
        <w:tc>
          <w:tcPr>
            <w:tcW w:w="5685" w:type="dxa"/>
            <w:tcBorders>
              <w:top w:val="single" w:sz="8" w:space="0" w:color="C4E7EA"/>
              <w:left w:val="single" w:sz="8" w:space="0" w:color="FFFFFF"/>
              <w:bottom w:val="single" w:sz="8" w:space="0" w:color="C4E7EA"/>
              <w:right w:val="single" w:sz="8" w:space="0" w:color="FFFFFF"/>
            </w:tcBorders>
            <w:shd w:val="clear" w:color="auto" w:fill="auto"/>
            <w:tcMar>
              <w:top w:w="80" w:type="dxa"/>
              <w:left w:w="80" w:type="dxa"/>
              <w:bottom w:w="80" w:type="dxa"/>
              <w:right w:w="80" w:type="dxa"/>
            </w:tcMar>
            <w:vAlign w:val="center"/>
          </w:tcPr>
          <w:p w14:paraId="20C49A4C" w14:textId="77777777" w:rsidR="00F95E84" w:rsidRDefault="00F95E84"/>
        </w:tc>
      </w:tr>
      <w:tr w:rsidR="00F95E84" w14:paraId="56460F68" w14:textId="77777777">
        <w:trPr>
          <w:trHeight w:val="69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5111EB92" w14:textId="77777777" w:rsidR="00F95E84" w:rsidRDefault="000812DA">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Evaluator</w:t>
            </w:r>
          </w:p>
        </w:tc>
        <w:tc>
          <w:tcPr>
            <w:tcW w:w="5685" w:type="dxa"/>
            <w:tcBorders>
              <w:top w:val="single" w:sz="8" w:space="0" w:color="C4E7EA"/>
              <w:left w:val="single" w:sz="8" w:space="0" w:color="FFFFFF"/>
              <w:bottom w:val="single" w:sz="8" w:space="0" w:color="C4E7EA"/>
              <w:right w:val="single" w:sz="8" w:space="0" w:color="FFFFFF"/>
            </w:tcBorders>
            <w:shd w:val="clear" w:color="auto" w:fill="auto"/>
            <w:tcMar>
              <w:top w:w="80" w:type="dxa"/>
              <w:left w:w="80" w:type="dxa"/>
              <w:bottom w:w="80" w:type="dxa"/>
              <w:right w:w="80" w:type="dxa"/>
            </w:tcMar>
            <w:vAlign w:val="center"/>
          </w:tcPr>
          <w:p w14:paraId="37872292" w14:textId="77777777" w:rsidR="00F95E84" w:rsidRDefault="00F95E84"/>
        </w:tc>
      </w:tr>
      <w:tr w:rsidR="00F95E84" w14:paraId="168B8D32" w14:textId="77777777">
        <w:trPr>
          <w:trHeight w:val="48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58C9F6DA" w14:textId="77777777" w:rsidR="00F95E84" w:rsidRDefault="000812DA">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Principal Investigator</w:t>
            </w:r>
          </w:p>
        </w:tc>
        <w:tc>
          <w:tcPr>
            <w:tcW w:w="5685" w:type="dxa"/>
            <w:tcBorders>
              <w:top w:val="single" w:sz="8" w:space="0" w:color="C4E7EA"/>
              <w:left w:val="single" w:sz="8" w:space="0" w:color="FFFFFF"/>
              <w:bottom w:val="single" w:sz="8" w:space="0" w:color="C4E7EA"/>
              <w:right w:val="single" w:sz="8" w:space="0" w:color="FFFFFF"/>
            </w:tcBorders>
            <w:shd w:val="clear" w:color="auto" w:fill="auto"/>
            <w:tcMar>
              <w:top w:w="80" w:type="dxa"/>
              <w:left w:w="80" w:type="dxa"/>
              <w:bottom w:w="80" w:type="dxa"/>
              <w:right w:w="80" w:type="dxa"/>
            </w:tcMar>
            <w:vAlign w:val="center"/>
          </w:tcPr>
          <w:p w14:paraId="570FDC84" w14:textId="77777777" w:rsidR="00F95E84" w:rsidRDefault="00F95E84"/>
        </w:tc>
      </w:tr>
      <w:tr w:rsidR="00F95E84" w14:paraId="159C16F3" w14:textId="77777777">
        <w:trPr>
          <w:trHeight w:val="48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02B47775" w14:textId="77777777" w:rsidR="00F95E84" w:rsidRDefault="000812DA">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Protocol Author(s)</w:t>
            </w:r>
          </w:p>
        </w:tc>
        <w:tc>
          <w:tcPr>
            <w:tcW w:w="568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60577122" w14:textId="77777777" w:rsidR="00F95E84" w:rsidRDefault="00F95E84"/>
        </w:tc>
      </w:tr>
      <w:tr w:rsidR="00F95E84" w14:paraId="16EACC45" w14:textId="77777777">
        <w:trPr>
          <w:trHeight w:val="48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20291A7B" w14:textId="77777777" w:rsidR="00F95E84" w:rsidRDefault="000812DA">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Type of Trial</w:t>
            </w:r>
          </w:p>
        </w:tc>
        <w:tc>
          <w:tcPr>
            <w:tcW w:w="568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63E9AEFB" w14:textId="77777777" w:rsidR="00F95E84" w:rsidRDefault="00F95E84"/>
        </w:tc>
      </w:tr>
      <w:tr w:rsidR="00F95E84" w14:paraId="632FF145" w14:textId="77777777">
        <w:trPr>
          <w:trHeight w:val="48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48AB3AEC" w14:textId="77777777" w:rsidR="00F95E84" w:rsidRDefault="000812DA">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Age or Status of Participants</w:t>
            </w:r>
          </w:p>
        </w:tc>
        <w:tc>
          <w:tcPr>
            <w:tcW w:w="568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6C0050FD" w14:textId="77777777" w:rsidR="00F95E84" w:rsidRDefault="00F95E84"/>
        </w:tc>
      </w:tr>
      <w:tr w:rsidR="00F95E84" w14:paraId="2C843822" w14:textId="77777777">
        <w:trPr>
          <w:trHeight w:val="48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4147CB8B" w14:textId="77777777" w:rsidR="00F95E84" w:rsidRDefault="000812DA">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Number of Participating Sites</w:t>
            </w:r>
          </w:p>
        </w:tc>
        <w:tc>
          <w:tcPr>
            <w:tcW w:w="568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7A58676A" w14:textId="77777777" w:rsidR="00F95E84" w:rsidRDefault="00F95E84"/>
        </w:tc>
      </w:tr>
      <w:tr w:rsidR="00F95E84" w14:paraId="5EE71FA6" w14:textId="77777777">
        <w:trPr>
          <w:trHeight w:val="48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676A361C" w14:textId="77777777" w:rsidR="00F95E84" w:rsidRDefault="000812DA">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Number of Children and Families</w:t>
            </w:r>
          </w:p>
        </w:tc>
        <w:tc>
          <w:tcPr>
            <w:tcW w:w="568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70AAAE21" w14:textId="77777777" w:rsidR="00F95E84" w:rsidRDefault="00F95E84"/>
        </w:tc>
      </w:tr>
      <w:tr w:rsidR="00F95E84" w14:paraId="2AC4FF56" w14:textId="77777777">
        <w:trPr>
          <w:trHeight w:val="48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63B6004A" w14:textId="77777777" w:rsidR="00F95E84" w:rsidRDefault="000812DA">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Primary Outcome(s)</w:t>
            </w:r>
          </w:p>
        </w:tc>
        <w:tc>
          <w:tcPr>
            <w:tcW w:w="568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583600AE" w14:textId="77777777" w:rsidR="00F95E84" w:rsidRDefault="00F95E84"/>
        </w:tc>
      </w:tr>
      <w:tr w:rsidR="00F95E84" w14:paraId="27AB7655" w14:textId="77777777">
        <w:trPr>
          <w:trHeight w:val="48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62843DD6" w14:textId="77777777" w:rsidR="00F95E84" w:rsidRDefault="000812DA">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Secondary Outcome(s)</w:t>
            </w:r>
          </w:p>
        </w:tc>
        <w:tc>
          <w:tcPr>
            <w:tcW w:w="568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06453268" w14:textId="77777777" w:rsidR="00F95E84" w:rsidRDefault="00F95E84"/>
        </w:tc>
      </w:tr>
      <w:tr w:rsidR="00F95E84" w14:paraId="2D30E45B" w14:textId="77777777">
        <w:trPr>
          <w:trHeight w:val="480"/>
        </w:trPr>
        <w:tc>
          <w:tcPr>
            <w:tcW w:w="3450" w:type="dxa"/>
            <w:tcBorders>
              <w:top w:val="single" w:sz="8" w:space="0" w:color="FFFFFF"/>
              <w:left w:val="single" w:sz="8" w:space="0" w:color="FFFFFF"/>
              <w:bottom w:val="single" w:sz="8" w:space="0" w:color="FFFFFF"/>
              <w:right w:val="single" w:sz="8" w:space="0" w:color="FFFFFF"/>
            </w:tcBorders>
            <w:shd w:val="clear" w:color="auto" w:fill="88D0D9"/>
            <w:tcMar>
              <w:top w:w="80" w:type="dxa"/>
              <w:left w:w="80" w:type="dxa"/>
              <w:bottom w:w="80" w:type="dxa"/>
              <w:right w:w="80" w:type="dxa"/>
            </w:tcMar>
            <w:vAlign w:val="center"/>
          </w:tcPr>
          <w:p w14:paraId="77E75758" w14:textId="77777777" w:rsidR="00F95E84" w:rsidRDefault="000812DA">
            <w:pPr>
              <w:jc w:val="cente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Contextual Factors</w:t>
            </w:r>
          </w:p>
        </w:tc>
        <w:tc>
          <w:tcPr>
            <w:tcW w:w="5685" w:type="dxa"/>
            <w:tcBorders>
              <w:top w:val="single" w:sz="8" w:space="0" w:color="C4E7EA"/>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14:paraId="010EBB37" w14:textId="77777777" w:rsidR="00F95E84" w:rsidRDefault="00F95E84"/>
        </w:tc>
      </w:tr>
    </w:tbl>
    <w:p w14:paraId="47B53374" w14:textId="77777777" w:rsidR="00F95E84" w:rsidRDefault="00F95E84">
      <w:pPr>
        <w:jc w:val="both"/>
      </w:pPr>
    </w:p>
    <w:tbl>
      <w:tblPr>
        <w:tblStyle w:val="a0"/>
        <w:tblW w:w="90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F95E84" w14:paraId="600F56F2" w14:textId="77777777">
        <w:trPr>
          <w:trHeight w:val="540"/>
        </w:trPr>
        <w:tc>
          <w:tcPr>
            <w:tcW w:w="9015" w:type="dxa"/>
            <w:tcBorders>
              <w:top w:val="single" w:sz="8" w:space="0" w:color="F15D22"/>
              <w:left w:val="single" w:sz="8" w:space="0" w:color="F15D22"/>
              <w:bottom w:val="single" w:sz="8" w:space="0" w:color="F15D22"/>
              <w:right w:val="single" w:sz="8" w:space="0" w:color="F15D22"/>
            </w:tcBorders>
            <w:shd w:val="clear" w:color="auto" w:fill="auto"/>
            <w:tcMar>
              <w:top w:w="100" w:type="dxa"/>
              <w:left w:w="100" w:type="dxa"/>
              <w:bottom w:w="100" w:type="dxa"/>
              <w:right w:w="100" w:type="dxa"/>
            </w:tcMar>
          </w:tcPr>
          <w:p w14:paraId="0D83B78E" w14:textId="77777777" w:rsidR="00F95E84" w:rsidRDefault="000812DA">
            <w:pPr>
              <w:widowControl w:val="0"/>
              <w:pBdr>
                <w:top w:val="nil"/>
                <w:left w:val="nil"/>
                <w:bottom w:val="nil"/>
                <w:right w:val="nil"/>
                <w:between w:val="nil"/>
              </w:pBdr>
              <w:rPr>
                <w:color w:val="F15D22"/>
                <w:highlight w:val="yellow"/>
              </w:rPr>
            </w:pPr>
            <w:r>
              <w:rPr>
                <w:color w:val="F15D22"/>
                <w:highlight w:val="yellow"/>
              </w:rPr>
              <w:t>Delete this box before publishing</w:t>
            </w:r>
          </w:p>
          <w:p w14:paraId="11258C9E" w14:textId="62A6A0CE" w:rsidR="00F95E84" w:rsidRDefault="000812DA">
            <w:pPr>
              <w:widowControl w:val="0"/>
              <w:rPr>
                <w:highlight w:val="yellow"/>
              </w:rPr>
            </w:pPr>
            <w:r>
              <w:rPr>
                <w:highlight w:val="yellow"/>
              </w:rPr>
              <w:t xml:space="preserve">Please ensure you use accessible language, and check the document for accessibility according to </w:t>
            </w:r>
            <w:hyperlink r:id="rId7" w:history="1">
              <w:r w:rsidRPr="00C84271">
                <w:rPr>
                  <w:rStyle w:val="Hyperlink"/>
                  <w:highlight w:val="yellow"/>
                </w:rPr>
                <w:t>WWCSC guidance</w:t>
              </w:r>
            </w:hyperlink>
            <w:r w:rsidRPr="00C84271">
              <w:rPr>
                <w:highlight w:val="yellow"/>
              </w:rPr>
              <w:t>.</w:t>
            </w:r>
          </w:p>
          <w:p w14:paraId="68904E8E" w14:textId="77777777" w:rsidR="00F95E84" w:rsidRDefault="00F95E84">
            <w:pPr>
              <w:widowControl w:val="0"/>
              <w:rPr>
                <w:highlight w:val="yellow"/>
              </w:rPr>
            </w:pPr>
          </w:p>
          <w:p w14:paraId="03229088" w14:textId="77777777" w:rsidR="00F95E84" w:rsidRDefault="000812DA">
            <w:pPr>
              <w:widowControl w:val="0"/>
            </w:pPr>
            <w:r>
              <w:rPr>
                <w:highlight w:val="yellow"/>
              </w:rPr>
              <w:t>Also, please delete any text highlighted in yellow prior to publication.</w:t>
            </w:r>
          </w:p>
        </w:tc>
      </w:tr>
    </w:tbl>
    <w:p w14:paraId="47875BD5" w14:textId="77777777" w:rsidR="00F95E84" w:rsidRDefault="00F95E84">
      <w:pPr>
        <w:jc w:val="both"/>
      </w:pPr>
    </w:p>
    <w:p w14:paraId="2EDAC3A9" w14:textId="77777777" w:rsidR="00F95E84" w:rsidRDefault="000812DA">
      <w:pPr>
        <w:pStyle w:val="Heading1"/>
        <w:rPr>
          <w:color w:val="FF7057"/>
        </w:rPr>
      </w:pPr>
      <w:r>
        <w:rPr>
          <w:color w:val="FF7057"/>
        </w:rPr>
        <w:t>Summary</w:t>
      </w:r>
    </w:p>
    <w:p w14:paraId="1990F699" w14:textId="77777777" w:rsidR="00F95E84" w:rsidRDefault="000812DA">
      <w:pPr>
        <w:widowControl w:val="0"/>
        <w:numPr>
          <w:ilvl w:val="0"/>
          <w:numId w:val="2"/>
        </w:numPr>
        <w:rPr>
          <w:highlight w:val="yellow"/>
        </w:rPr>
      </w:pPr>
      <w:r>
        <w:rPr>
          <w:highlight w:val="yellow"/>
        </w:rPr>
        <w:t>Provide a short summary of the information contained within the protocol, including an introduction to the intervention, the aims and methods of the evaluation, and any key timelines.</w:t>
      </w:r>
    </w:p>
    <w:p w14:paraId="69511B01" w14:textId="77777777" w:rsidR="00F95E84" w:rsidRDefault="000812DA">
      <w:pPr>
        <w:pStyle w:val="Heading1"/>
        <w:rPr>
          <w:color w:val="FF7057"/>
        </w:rPr>
      </w:pPr>
      <w:r>
        <w:rPr>
          <w:color w:val="FF7057"/>
        </w:rPr>
        <w:lastRenderedPageBreak/>
        <w:t>Table of Contents</w:t>
      </w:r>
    </w:p>
    <w:p w14:paraId="6785E3E1" w14:textId="77777777" w:rsidR="00F95E84" w:rsidRDefault="000812DA">
      <w:pPr>
        <w:numPr>
          <w:ilvl w:val="0"/>
          <w:numId w:val="3"/>
        </w:numPr>
        <w:jc w:val="both"/>
        <w:rPr>
          <w:highlight w:val="yellow"/>
        </w:rPr>
      </w:pPr>
      <w:r>
        <w:rPr>
          <w:highlight w:val="yellow"/>
        </w:rPr>
        <w:t>Please insert here (with section links, if possible).</w:t>
      </w:r>
    </w:p>
    <w:p w14:paraId="16842BDF" w14:textId="77777777" w:rsidR="00F95E84" w:rsidRDefault="000812DA">
      <w:pPr>
        <w:pStyle w:val="Heading1"/>
        <w:rPr>
          <w:color w:val="FF7057"/>
        </w:rPr>
      </w:pPr>
      <w:bookmarkStart w:id="1" w:name="_gjdgxs" w:colFirst="0" w:colLast="0"/>
      <w:bookmarkEnd w:id="1"/>
      <w:r>
        <w:rPr>
          <w:color w:val="FF7057"/>
        </w:rPr>
        <w:t>Background and Problem Statement</w:t>
      </w:r>
    </w:p>
    <w:p w14:paraId="6793CA86" w14:textId="77777777" w:rsidR="00F95E84" w:rsidRDefault="000812DA">
      <w:pPr>
        <w:numPr>
          <w:ilvl w:val="0"/>
          <w:numId w:val="6"/>
        </w:numPr>
        <w:jc w:val="both"/>
        <w:rPr>
          <w:highlight w:val="yellow"/>
        </w:rPr>
      </w:pPr>
      <w:r>
        <w:rPr>
          <w:highlight w:val="yellow"/>
        </w:rPr>
        <w:t>An explanation of the theoretical and scientific background, policy context and rationale for the evaluation.</w:t>
      </w:r>
      <w:r>
        <w:t xml:space="preserve"> </w:t>
      </w:r>
      <w:r>
        <w:rPr>
          <w:highlight w:val="yellow"/>
        </w:rPr>
        <w:t>This should include reference to key literature relevant to the evaluation.</w:t>
      </w:r>
    </w:p>
    <w:p w14:paraId="2BCD5F95" w14:textId="77777777" w:rsidR="00F95E84" w:rsidRDefault="00F95E84">
      <w:pPr>
        <w:jc w:val="both"/>
      </w:pPr>
    </w:p>
    <w:p w14:paraId="00D895FF" w14:textId="77777777" w:rsidR="00F95E84" w:rsidRDefault="000812DA">
      <w:pPr>
        <w:pStyle w:val="Heading1"/>
        <w:rPr>
          <w:color w:val="FF7057"/>
        </w:rPr>
      </w:pPr>
      <w:r>
        <w:rPr>
          <w:color w:val="FF7057"/>
        </w:rPr>
        <w:t>Intervention and Theory of Change</w:t>
      </w:r>
    </w:p>
    <w:p w14:paraId="0FFF1A53" w14:textId="77777777" w:rsidR="00F95E84" w:rsidRDefault="000812DA">
      <w:pPr>
        <w:numPr>
          <w:ilvl w:val="0"/>
          <w:numId w:val="3"/>
        </w:numPr>
        <w:jc w:val="both"/>
        <w:rPr>
          <w:highlight w:val="yellow"/>
        </w:rPr>
      </w:pPr>
      <w:r>
        <w:rPr>
          <w:highlight w:val="yellow"/>
        </w:rPr>
        <w:t>Detailed description of the intervention being evaluated, including social worker / other staff training and the model of delivery.</w:t>
      </w:r>
    </w:p>
    <w:p w14:paraId="48A1AEF4" w14:textId="77777777" w:rsidR="00F95E84" w:rsidRDefault="000812DA">
      <w:pPr>
        <w:numPr>
          <w:ilvl w:val="0"/>
          <w:numId w:val="3"/>
        </w:numPr>
        <w:jc w:val="both"/>
        <w:rPr>
          <w:highlight w:val="yellow"/>
        </w:rPr>
      </w:pPr>
      <w:r>
        <w:rPr>
          <w:highlight w:val="yellow"/>
        </w:rPr>
        <w:t xml:space="preserve">Wherever possible, please include as many </w:t>
      </w:r>
      <w:proofErr w:type="spellStart"/>
      <w:r>
        <w:rPr>
          <w:highlight w:val="yellow"/>
        </w:rPr>
        <w:t>TIDieR</w:t>
      </w:r>
      <w:proofErr w:type="spellEnd"/>
      <w:r>
        <w:rPr>
          <w:highlight w:val="yellow"/>
          <w:vertAlign w:val="superscript"/>
        </w:rPr>
        <w:footnoteReference w:id="1"/>
      </w:r>
      <w:r>
        <w:rPr>
          <w:highlight w:val="yellow"/>
        </w:rPr>
        <w:t xml:space="preserve"> items as possible, i.e. Name, Why (theory/rationale), Who (recipients), What (materials), What (procedures), Who (provider), How (format), Where (location), When and how much (dosage), Tailoring (adaptation).</w:t>
      </w:r>
    </w:p>
    <w:p w14:paraId="7DC1B2F2" w14:textId="77777777" w:rsidR="00F95E84" w:rsidRDefault="000812DA">
      <w:pPr>
        <w:numPr>
          <w:ilvl w:val="0"/>
          <w:numId w:val="6"/>
        </w:numPr>
        <w:pBdr>
          <w:top w:val="nil"/>
          <w:left w:val="nil"/>
          <w:bottom w:val="nil"/>
          <w:right w:val="nil"/>
          <w:between w:val="nil"/>
        </w:pBdr>
        <w:spacing w:after="200" w:line="276" w:lineRule="auto"/>
        <w:jc w:val="both"/>
        <w:rPr>
          <w:highlight w:val="yellow"/>
        </w:rPr>
      </w:pPr>
      <w:r>
        <w:rPr>
          <w:highlight w:val="yellow"/>
        </w:rPr>
        <w:t>Logic model / Theory of Change for the intervention here, with explanation</w:t>
      </w:r>
    </w:p>
    <w:p w14:paraId="0AFAF071" w14:textId="77777777" w:rsidR="00F95E84" w:rsidRDefault="000812DA">
      <w:pPr>
        <w:pStyle w:val="Heading1"/>
        <w:rPr>
          <w:b w:val="0"/>
          <w:color w:val="FF7057"/>
        </w:rPr>
      </w:pPr>
      <w:r>
        <w:rPr>
          <w:color w:val="FF7057"/>
        </w:rPr>
        <w:t>Impact Evaluation</w:t>
      </w:r>
    </w:p>
    <w:p w14:paraId="57E6E2B6" w14:textId="77777777" w:rsidR="00F95E84" w:rsidRDefault="000812DA">
      <w:pPr>
        <w:pStyle w:val="Heading3"/>
      </w:pPr>
      <w:r>
        <w:t>Research Questions</w:t>
      </w:r>
    </w:p>
    <w:p w14:paraId="4F943AC8" w14:textId="77777777" w:rsidR="00F95E84" w:rsidRDefault="000812DA">
      <w:pPr>
        <w:numPr>
          <w:ilvl w:val="0"/>
          <w:numId w:val="6"/>
        </w:numPr>
        <w:pBdr>
          <w:top w:val="nil"/>
          <w:left w:val="nil"/>
          <w:bottom w:val="nil"/>
          <w:right w:val="nil"/>
          <w:between w:val="nil"/>
        </w:pBdr>
        <w:spacing w:after="200" w:line="276" w:lineRule="auto"/>
        <w:jc w:val="both"/>
        <w:rPr>
          <w:highlight w:val="yellow"/>
        </w:rPr>
      </w:pPr>
      <w:r>
        <w:rPr>
          <w:highlight w:val="yellow"/>
        </w:rPr>
        <w:t>Specific questions the impact evaluation is designed to answer.</w:t>
      </w:r>
    </w:p>
    <w:p w14:paraId="049FDC42" w14:textId="77777777" w:rsidR="00F95E84" w:rsidRDefault="000812DA">
      <w:pPr>
        <w:pStyle w:val="Heading3"/>
      </w:pPr>
      <w:r>
        <w:t>Design</w:t>
      </w:r>
    </w:p>
    <w:p w14:paraId="03D17C0A" w14:textId="77777777" w:rsidR="00F95E84" w:rsidRDefault="000812DA">
      <w:pPr>
        <w:numPr>
          <w:ilvl w:val="0"/>
          <w:numId w:val="3"/>
        </w:numPr>
        <w:rPr>
          <w:highlight w:val="yellow"/>
        </w:rPr>
      </w:pPr>
      <w:r>
        <w:rPr>
          <w:highlight w:val="yellow"/>
        </w:rPr>
        <w:t xml:space="preserve">Provide a summary in the following table, detailing and fully justifying your choices below. </w:t>
      </w:r>
    </w:p>
    <w:p w14:paraId="1690379E" w14:textId="77777777" w:rsidR="00F95E84" w:rsidRDefault="000812DA">
      <w:pPr>
        <w:numPr>
          <w:ilvl w:val="0"/>
          <w:numId w:val="3"/>
        </w:numPr>
        <w:rPr>
          <w:highlight w:val="yellow"/>
        </w:rPr>
      </w:pPr>
      <w:r>
        <w:rPr>
          <w:highlight w:val="yellow"/>
        </w:rPr>
        <w:t>Describe the type of trial, including the unit of randomisation (e.g., whether child, local authority, LA cluster) and number of trial arms.</w:t>
      </w:r>
    </w:p>
    <w:p w14:paraId="35B273C7" w14:textId="77777777" w:rsidR="00F95E84" w:rsidRDefault="000812DA">
      <w:pPr>
        <w:numPr>
          <w:ilvl w:val="0"/>
          <w:numId w:val="3"/>
        </w:numPr>
        <w:rPr>
          <w:highlight w:val="yellow"/>
        </w:rPr>
      </w:pPr>
      <w:r>
        <w:rPr>
          <w:highlight w:val="yellow"/>
        </w:rPr>
        <w:t xml:space="preserve">Briefly describe the primary and secondary variables and measures. Variable should be a concise definition of the variable in question - for example “Whether or not a child has entered care 18 months after referral”; measure should provide details of the how the variable is defined, including how it will be coded </w:t>
      </w:r>
      <w:proofErr w:type="spellStart"/>
      <w:r>
        <w:rPr>
          <w:highlight w:val="yellow"/>
        </w:rPr>
        <w:t>e.g</w:t>
      </w:r>
      <w:proofErr w:type="spellEnd"/>
      <w:r>
        <w:rPr>
          <w:highlight w:val="yellow"/>
        </w:rPr>
        <w:t xml:space="preserve"> “A binary variable coded 1 if the child had entered care at any point between the referral date, and a date exactly 18 months later, otherwise 0.  This will be derived from administrative data held by the local authority. You should also ensure that you appropriately define any nuances or exceptions to the coding (e.g. if you only code it as a 1 in the example above if the stay in care was over one week in length, it should be stated - either here or in the Outcome Measures section.</w:t>
      </w:r>
    </w:p>
    <w:p w14:paraId="1A1068CB" w14:textId="77777777" w:rsidR="00F95E84" w:rsidRDefault="000812DA">
      <w:pPr>
        <w:numPr>
          <w:ilvl w:val="0"/>
          <w:numId w:val="3"/>
        </w:numPr>
        <w:rPr>
          <w:highlight w:val="yellow"/>
        </w:rPr>
      </w:pPr>
      <w:r>
        <w:rPr>
          <w:highlight w:val="yellow"/>
        </w:rPr>
        <w:t>Diagram showing participants’ journey through the trial, with data collection points. Consistent with the</w:t>
      </w:r>
      <w:hyperlink r:id="rId8">
        <w:r>
          <w:rPr>
            <w:color w:val="1155CC"/>
            <w:highlight w:val="yellow"/>
            <w:u w:val="single"/>
          </w:rPr>
          <w:t xml:space="preserve"> CONSORT flow </w:t>
        </w:r>
      </w:hyperlink>
      <w:hyperlink r:id="rId9">
        <w:r>
          <w:rPr>
            <w:color w:val="1155CC"/>
            <w:highlight w:val="yellow"/>
            <w:u w:val="single"/>
          </w:rPr>
          <w:t>diagram</w:t>
        </w:r>
      </w:hyperlink>
      <w:r>
        <w:rPr>
          <w:highlight w:val="yellow"/>
        </w:rPr>
        <w:t>.</w:t>
      </w:r>
    </w:p>
    <w:p w14:paraId="029102E0" w14:textId="77777777" w:rsidR="00F95E84" w:rsidRDefault="000812DA">
      <w:pPr>
        <w:ind w:left="720"/>
      </w:pPr>
      <w:r>
        <w:br w:type="page"/>
      </w:r>
    </w:p>
    <w:p w14:paraId="1027F7A9" w14:textId="77777777" w:rsidR="00F95E84" w:rsidRDefault="00F95E84">
      <w:pPr>
        <w:ind w:left="720"/>
      </w:pPr>
    </w:p>
    <w:tbl>
      <w:tblPr>
        <w:tblStyle w:val="a1"/>
        <w:tblW w:w="9016"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1617"/>
        <w:gridCol w:w="2117"/>
        <w:gridCol w:w="5282"/>
      </w:tblGrid>
      <w:tr w:rsidR="00F95E84" w14:paraId="7291EAB0" w14:textId="77777777" w:rsidTr="00F95E84">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734" w:type="dxa"/>
            <w:gridSpan w:val="2"/>
            <w:tcBorders>
              <w:top w:val="single" w:sz="4" w:space="0" w:color="FFFFFF"/>
              <w:left w:val="single" w:sz="4" w:space="0" w:color="FFFFFF"/>
              <w:bottom w:val="single" w:sz="4" w:space="0" w:color="FFFFFF"/>
              <w:right w:val="single" w:sz="4" w:space="0" w:color="000000"/>
            </w:tcBorders>
            <w:shd w:val="clear" w:color="auto" w:fill="88D0D9"/>
            <w:vAlign w:val="center"/>
          </w:tcPr>
          <w:p w14:paraId="6854CF48" w14:textId="77777777" w:rsidR="00F95E84" w:rsidRDefault="000812DA">
            <w:pPr>
              <w:jc w:val="center"/>
              <w:rPr>
                <w:rFonts w:ascii="Arial Narrow" w:eastAsia="Arial Narrow" w:hAnsi="Arial Narrow" w:cs="Arial Narrow"/>
                <w:sz w:val="26"/>
                <w:szCs w:val="26"/>
              </w:rPr>
            </w:pPr>
            <w:r>
              <w:rPr>
                <w:rFonts w:ascii="Arial Narrow" w:eastAsia="Arial Narrow" w:hAnsi="Arial Narrow" w:cs="Arial Narrow"/>
                <w:sz w:val="26"/>
                <w:szCs w:val="26"/>
              </w:rPr>
              <w:t>Trial type and number of arms</w:t>
            </w:r>
          </w:p>
        </w:tc>
        <w:tc>
          <w:tcPr>
            <w:tcW w:w="5282" w:type="dxa"/>
            <w:tcBorders>
              <w:top w:val="single" w:sz="4" w:space="0" w:color="FFFFFF"/>
              <w:left w:val="single" w:sz="4" w:space="0" w:color="FFFFFF"/>
              <w:bottom w:val="single" w:sz="4" w:space="0" w:color="88D0D9"/>
              <w:right w:val="single" w:sz="4" w:space="0" w:color="FFFFFF"/>
            </w:tcBorders>
            <w:shd w:val="clear" w:color="auto" w:fill="FFFFFF"/>
            <w:vAlign w:val="center"/>
          </w:tcPr>
          <w:p w14:paraId="18A0F98A" w14:textId="77777777" w:rsidR="00F95E84" w:rsidRDefault="00F95E84">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6A6A6"/>
                <w:sz w:val="22"/>
                <w:szCs w:val="22"/>
              </w:rPr>
            </w:pPr>
          </w:p>
        </w:tc>
      </w:tr>
      <w:tr w:rsidR="00F95E84" w14:paraId="292E02BB" w14:textId="77777777" w:rsidTr="00F95E8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734" w:type="dxa"/>
            <w:gridSpan w:val="2"/>
            <w:tcBorders>
              <w:top w:val="single" w:sz="4" w:space="0" w:color="FFFFFF"/>
              <w:left w:val="single" w:sz="4" w:space="0" w:color="FFFFFF"/>
              <w:bottom w:val="single" w:sz="4" w:space="0" w:color="FFFFFF"/>
              <w:right w:val="single" w:sz="4" w:space="0" w:color="000000"/>
            </w:tcBorders>
            <w:shd w:val="clear" w:color="auto" w:fill="88D0D9"/>
            <w:vAlign w:val="center"/>
          </w:tcPr>
          <w:p w14:paraId="62E54DAF" w14:textId="77777777" w:rsidR="00F95E84" w:rsidRDefault="000812DA">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Unit of randomisation</w:t>
            </w:r>
          </w:p>
        </w:tc>
        <w:tc>
          <w:tcPr>
            <w:tcW w:w="5282" w:type="dxa"/>
            <w:tcBorders>
              <w:top w:val="single" w:sz="4" w:space="0" w:color="88D0D9"/>
              <w:left w:val="single" w:sz="4" w:space="0" w:color="FFFFFF"/>
              <w:bottom w:val="single" w:sz="8" w:space="0" w:color="88D0D9"/>
              <w:right w:val="single" w:sz="8" w:space="0" w:color="FFFFFF"/>
            </w:tcBorders>
            <w:vAlign w:val="center"/>
          </w:tcPr>
          <w:p w14:paraId="11E21435" w14:textId="77777777" w:rsidR="00F95E84" w:rsidRDefault="00F95E8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6A6A6"/>
                <w:sz w:val="22"/>
                <w:szCs w:val="22"/>
              </w:rPr>
            </w:pPr>
          </w:p>
        </w:tc>
      </w:tr>
      <w:tr w:rsidR="00F95E84" w14:paraId="30567969" w14:textId="77777777" w:rsidTr="00F95E84">
        <w:trPr>
          <w:trHeight w:val="560"/>
        </w:trPr>
        <w:tc>
          <w:tcPr>
            <w:cnfStyle w:val="001000000000" w:firstRow="0" w:lastRow="0" w:firstColumn="1" w:lastColumn="0" w:oddVBand="0" w:evenVBand="0" w:oddHBand="0" w:evenHBand="0" w:firstRowFirstColumn="0" w:firstRowLastColumn="0" w:lastRowFirstColumn="0" w:lastRowLastColumn="0"/>
            <w:tcW w:w="3734" w:type="dxa"/>
            <w:gridSpan w:val="2"/>
            <w:tcBorders>
              <w:top w:val="single" w:sz="4" w:space="0" w:color="FFFFFF"/>
              <w:left w:val="single" w:sz="4" w:space="0" w:color="FFFFFF"/>
              <w:bottom w:val="single" w:sz="4" w:space="0" w:color="FFFFFF"/>
              <w:right w:val="single" w:sz="4" w:space="0" w:color="000000"/>
            </w:tcBorders>
            <w:shd w:val="clear" w:color="auto" w:fill="88D0D9"/>
            <w:vAlign w:val="center"/>
          </w:tcPr>
          <w:p w14:paraId="652B92BA" w14:textId="77777777" w:rsidR="00F95E84" w:rsidRDefault="000812DA">
            <w:pPr>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 xml:space="preserve">Stratification variables </w:t>
            </w:r>
          </w:p>
          <w:p w14:paraId="53A8DEC2" w14:textId="77777777" w:rsidR="00F95E84" w:rsidRDefault="000812DA">
            <w:pPr>
              <w:spacing w:line="276" w:lineRule="auto"/>
              <w:jc w:val="center"/>
              <w:rPr>
                <w:rFonts w:ascii="Arial Narrow" w:eastAsia="Arial Narrow" w:hAnsi="Arial Narrow" w:cs="Arial Narrow"/>
                <w:color w:val="FFFFFF"/>
                <w:sz w:val="26"/>
                <w:szCs w:val="26"/>
              </w:rPr>
            </w:pPr>
            <w:r>
              <w:rPr>
                <w:rFonts w:ascii="Arial Narrow" w:eastAsia="Arial Narrow" w:hAnsi="Arial Narrow" w:cs="Arial Narrow"/>
                <w:b w:val="0"/>
                <w:color w:val="FFFFFF"/>
                <w:sz w:val="26"/>
                <w:szCs w:val="26"/>
              </w:rPr>
              <w:t>(if applicable)</w:t>
            </w:r>
          </w:p>
        </w:tc>
        <w:tc>
          <w:tcPr>
            <w:tcW w:w="5282" w:type="dxa"/>
            <w:tcBorders>
              <w:top w:val="single" w:sz="8" w:space="0" w:color="88D0D9"/>
              <w:left w:val="single" w:sz="4" w:space="0" w:color="FFFFFF"/>
              <w:bottom w:val="single" w:sz="8" w:space="0" w:color="88D0D9"/>
              <w:right w:val="single" w:sz="4" w:space="0" w:color="FFFFFF"/>
            </w:tcBorders>
            <w:vAlign w:val="center"/>
          </w:tcPr>
          <w:p w14:paraId="1076959E" w14:textId="77777777" w:rsidR="00F95E84" w:rsidRDefault="00F95E8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6A6A6"/>
                <w:sz w:val="22"/>
                <w:szCs w:val="22"/>
              </w:rPr>
            </w:pPr>
          </w:p>
        </w:tc>
      </w:tr>
      <w:tr w:rsidR="00F95E84" w14:paraId="24367158" w14:textId="77777777" w:rsidTr="00F95E8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617" w:type="dxa"/>
            <w:vMerge w:val="restart"/>
            <w:tcBorders>
              <w:top w:val="single" w:sz="4" w:space="0" w:color="FFFFFF"/>
              <w:left w:val="single" w:sz="4" w:space="0" w:color="FFFFFF"/>
              <w:bottom w:val="single" w:sz="4" w:space="0" w:color="000000"/>
              <w:right w:val="single" w:sz="4" w:space="0" w:color="FFFFFF"/>
            </w:tcBorders>
            <w:shd w:val="clear" w:color="auto" w:fill="88D0D9"/>
            <w:vAlign w:val="center"/>
          </w:tcPr>
          <w:p w14:paraId="007C6EAA" w14:textId="77777777" w:rsidR="00F95E84" w:rsidRDefault="000812DA">
            <w:pPr>
              <w:spacing w:line="276" w:lineRule="auto"/>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Primary outcome</w:t>
            </w:r>
          </w:p>
        </w:tc>
        <w:tc>
          <w:tcPr>
            <w:tcW w:w="2117" w:type="dxa"/>
            <w:tcBorders>
              <w:top w:val="single" w:sz="4" w:space="0" w:color="FFFFFF"/>
              <w:left w:val="single" w:sz="4" w:space="0" w:color="FFFFFF"/>
              <w:bottom w:val="single" w:sz="4" w:space="0" w:color="FFFFFF"/>
              <w:right w:val="single" w:sz="4" w:space="0" w:color="FFFFFF"/>
            </w:tcBorders>
            <w:shd w:val="clear" w:color="auto" w:fill="88D0D9"/>
            <w:vAlign w:val="center"/>
          </w:tcPr>
          <w:p w14:paraId="40AE281B" w14:textId="77777777" w:rsidR="00F95E84" w:rsidRDefault="00081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Variable</w:t>
            </w:r>
          </w:p>
        </w:tc>
        <w:tc>
          <w:tcPr>
            <w:tcW w:w="5282" w:type="dxa"/>
            <w:tcBorders>
              <w:top w:val="single" w:sz="8" w:space="0" w:color="88D0D9"/>
              <w:left w:val="single" w:sz="4" w:space="0" w:color="FFFFFF"/>
              <w:bottom w:val="single" w:sz="8" w:space="0" w:color="88D0D9"/>
              <w:right w:val="single" w:sz="8" w:space="0" w:color="FFFFFF"/>
            </w:tcBorders>
            <w:vAlign w:val="center"/>
          </w:tcPr>
          <w:p w14:paraId="74455E10" w14:textId="77777777" w:rsidR="00F95E84" w:rsidRDefault="00F95E8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6A6A6"/>
                <w:sz w:val="22"/>
                <w:szCs w:val="22"/>
              </w:rPr>
            </w:pPr>
          </w:p>
        </w:tc>
      </w:tr>
      <w:tr w:rsidR="00F95E84" w14:paraId="51530ACE" w14:textId="77777777" w:rsidTr="00F95E84">
        <w:trPr>
          <w:trHeight w:val="560"/>
        </w:trPr>
        <w:tc>
          <w:tcPr>
            <w:cnfStyle w:val="001000000000" w:firstRow="0" w:lastRow="0" w:firstColumn="1" w:lastColumn="0" w:oddVBand="0" w:evenVBand="0" w:oddHBand="0" w:evenHBand="0" w:firstRowFirstColumn="0" w:firstRowLastColumn="0" w:lastRowFirstColumn="0" w:lastRowLastColumn="0"/>
            <w:tcW w:w="1617" w:type="dxa"/>
            <w:vMerge/>
            <w:tcBorders>
              <w:top w:val="single" w:sz="4" w:space="0" w:color="000000"/>
              <w:left w:val="single" w:sz="4" w:space="0" w:color="FFFFFF"/>
              <w:bottom w:val="single" w:sz="4" w:space="0" w:color="FFFFFF"/>
              <w:right w:val="single" w:sz="4" w:space="0" w:color="FFFFFF"/>
            </w:tcBorders>
            <w:shd w:val="clear" w:color="auto" w:fill="88D0D9"/>
            <w:vAlign w:val="center"/>
          </w:tcPr>
          <w:p w14:paraId="57A6F53D" w14:textId="77777777" w:rsidR="00F95E84" w:rsidRDefault="00F95E84">
            <w:pPr>
              <w:widowControl w:val="0"/>
              <w:pBdr>
                <w:top w:val="nil"/>
                <w:left w:val="nil"/>
                <w:bottom w:val="nil"/>
                <w:right w:val="nil"/>
                <w:between w:val="nil"/>
              </w:pBdr>
              <w:spacing w:line="276" w:lineRule="auto"/>
              <w:rPr>
                <w:rFonts w:ascii="Arial" w:eastAsia="Arial" w:hAnsi="Arial" w:cs="Arial"/>
                <w:color w:val="A6A6A6"/>
                <w:sz w:val="22"/>
                <w:szCs w:val="22"/>
              </w:rPr>
            </w:pPr>
          </w:p>
        </w:tc>
        <w:tc>
          <w:tcPr>
            <w:tcW w:w="2117" w:type="dxa"/>
            <w:tcBorders>
              <w:top w:val="single" w:sz="4" w:space="0" w:color="FFFFFF"/>
              <w:left w:val="single" w:sz="4" w:space="0" w:color="FFFFFF"/>
              <w:bottom w:val="single" w:sz="4" w:space="0" w:color="FFFFFF"/>
              <w:right w:val="single" w:sz="4" w:space="0" w:color="FFFFFF"/>
            </w:tcBorders>
            <w:shd w:val="clear" w:color="auto" w:fill="88D0D9"/>
            <w:vAlign w:val="center"/>
          </w:tcPr>
          <w:p w14:paraId="3B1B0ECF" w14:textId="77777777" w:rsidR="00F95E84" w:rsidRDefault="00081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Measure (instrument, scale)</w:t>
            </w:r>
          </w:p>
        </w:tc>
        <w:tc>
          <w:tcPr>
            <w:tcW w:w="5282" w:type="dxa"/>
            <w:tcBorders>
              <w:top w:val="single" w:sz="8" w:space="0" w:color="88D0D9"/>
              <w:left w:val="single" w:sz="4" w:space="0" w:color="FFFFFF"/>
              <w:bottom w:val="single" w:sz="8" w:space="0" w:color="88D0D9"/>
              <w:right w:val="single" w:sz="4" w:space="0" w:color="FFFFFF"/>
            </w:tcBorders>
            <w:vAlign w:val="center"/>
          </w:tcPr>
          <w:p w14:paraId="1813F963" w14:textId="77777777" w:rsidR="00F95E84" w:rsidRDefault="00F95E8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6A6A6"/>
                <w:sz w:val="22"/>
                <w:szCs w:val="22"/>
              </w:rPr>
            </w:pPr>
          </w:p>
        </w:tc>
      </w:tr>
      <w:tr w:rsidR="00F95E84" w14:paraId="4DC60F94" w14:textId="77777777" w:rsidTr="00F95E8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617" w:type="dxa"/>
            <w:vMerge w:val="restart"/>
            <w:tcBorders>
              <w:top w:val="single" w:sz="4" w:space="0" w:color="FFFFFF"/>
              <w:left w:val="single" w:sz="4" w:space="0" w:color="FFFFFF"/>
              <w:bottom w:val="single" w:sz="4" w:space="0" w:color="000000"/>
              <w:right w:val="single" w:sz="4" w:space="0" w:color="FFFFFF"/>
            </w:tcBorders>
            <w:shd w:val="clear" w:color="auto" w:fill="88D0D9"/>
            <w:vAlign w:val="center"/>
          </w:tcPr>
          <w:p w14:paraId="79D25161" w14:textId="77777777" w:rsidR="00F95E84" w:rsidRDefault="000812DA">
            <w:pPr>
              <w:spacing w:line="276" w:lineRule="auto"/>
              <w:jc w:val="cente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Secondary outcome(s)</w:t>
            </w:r>
          </w:p>
        </w:tc>
        <w:tc>
          <w:tcPr>
            <w:tcW w:w="2117" w:type="dxa"/>
            <w:tcBorders>
              <w:top w:val="single" w:sz="4" w:space="0" w:color="FFFFFF"/>
              <w:left w:val="single" w:sz="4" w:space="0" w:color="FFFFFF"/>
              <w:bottom w:val="single" w:sz="4" w:space="0" w:color="FFFFFF"/>
              <w:right w:val="single" w:sz="4" w:space="0" w:color="FFFFFF"/>
            </w:tcBorders>
            <w:shd w:val="clear" w:color="auto" w:fill="88D0D9"/>
            <w:vAlign w:val="center"/>
          </w:tcPr>
          <w:p w14:paraId="1489008F" w14:textId="77777777" w:rsidR="00F95E84" w:rsidRDefault="00081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Variable(s)</w:t>
            </w:r>
          </w:p>
        </w:tc>
        <w:tc>
          <w:tcPr>
            <w:tcW w:w="5282" w:type="dxa"/>
            <w:tcBorders>
              <w:top w:val="single" w:sz="8" w:space="0" w:color="88D0D9"/>
              <w:left w:val="single" w:sz="4" w:space="0" w:color="FFFFFF"/>
              <w:bottom w:val="single" w:sz="8" w:space="0" w:color="88D0D9"/>
              <w:right w:val="single" w:sz="8" w:space="0" w:color="FFFFFF"/>
            </w:tcBorders>
            <w:vAlign w:val="center"/>
          </w:tcPr>
          <w:p w14:paraId="66E72D69" w14:textId="77777777" w:rsidR="00F95E84" w:rsidRDefault="00F95E84">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6A6A6"/>
                <w:sz w:val="22"/>
                <w:szCs w:val="22"/>
              </w:rPr>
            </w:pPr>
          </w:p>
        </w:tc>
      </w:tr>
      <w:tr w:rsidR="00F95E84" w14:paraId="2A26F49B" w14:textId="77777777" w:rsidTr="00F95E84">
        <w:trPr>
          <w:trHeight w:val="560"/>
        </w:trPr>
        <w:tc>
          <w:tcPr>
            <w:cnfStyle w:val="001000000000" w:firstRow="0" w:lastRow="0" w:firstColumn="1" w:lastColumn="0" w:oddVBand="0" w:evenVBand="0" w:oddHBand="0" w:evenHBand="0" w:firstRowFirstColumn="0" w:firstRowLastColumn="0" w:lastRowFirstColumn="0" w:lastRowLastColumn="0"/>
            <w:tcW w:w="1617" w:type="dxa"/>
            <w:vMerge/>
            <w:tcBorders>
              <w:top w:val="single" w:sz="4" w:space="0" w:color="000000"/>
              <w:left w:val="single" w:sz="4" w:space="0" w:color="FFFFFF"/>
              <w:bottom w:val="single" w:sz="4" w:space="0" w:color="FFFFFF"/>
              <w:right w:val="single" w:sz="4" w:space="0" w:color="FFFFFF"/>
            </w:tcBorders>
            <w:shd w:val="clear" w:color="auto" w:fill="88D0D9"/>
            <w:vAlign w:val="center"/>
          </w:tcPr>
          <w:p w14:paraId="425072F6" w14:textId="77777777" w:rsidR="00F95E84" w:rsidRDefault="00F95E84">
            <w:pPr>
              <w:widowControl w:val="0"/>
              <w:pBdr>
                <w:top w:val="nil"/>
                <w:left w:val="nil"/>
                <w:bottom w:val="nil"/>
                <w:right w:val="nil"/>
                <w:between w:val="nil"/>
              </w:pBdr>
              <w:spacing w:line="276" w:lineRule="auto"/>
              <w:rPr>
                <w:rFonts w:ascii="Arial" w:eastAsia="Arial" w:hAnsi="Arial" w:cs="Arial"/>
                <w:color w:val="A6A6A6"/>
                <w:sz w:val="22"/>
                <w:szCs w:val="22"/>
              </w:rPr>
            </w:pPr>
          </w:p>
        </w:tc>
        <w:tc>
          <w:tcPr>
            <w:tcW w:w="2117" w:type="dxa"/>
            <w:tcBorders>
              <w:top w:val="single" w:sz="4" w:space="0" w:color="FFFFFF"/>
              <w:left w:val="single" w:sz="4" w:space="0" w:color="FFFFFF"/>
              <w:bottom w:val="single" w:sz="4" w:space="0" w:color="FFFFFF"/>
              <w:right w:val="single" w:sz="4" w:space="0" w:color="FFFFFF"/>
            </w:tcBorders>
            <w:shd w:val="clear" w:color="auto" w:fill="88D0D9"/>
            <w:vAlign w:val="center"/>
          </w:tcPr>
          <w:p w14:paraId="23572B2C" w14:textId="77777777" w:rsidR="00F95E84" w:rsidRDefault="00081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Measure(s)</w:t>
            </w:r>
          </w:p>
          <w:p w14:paraId="62200EB9" w14:textId="77777777" w:rsidR="00F95E84" w:rsidRDefault="000812D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(instrument, scale)</w:t>
            </w:r>
          </w:p>
        </w:tc>
        <w:tc>
          <w:tcPr>
            <w:tcW w:w="5282" w:type="dxa"/>
            <w:tcBorders>
              <w:top w:val="single" w:sz="8" w:space="0" w:color="88D0D9"/>
              <w:left w:val="single" w:sz="4" w:space="0" w:color="FFFFFF"/>
              <w:bottom w:val="single" w:sz="4" w:space="0" w:color="FFFFFF"/>
              <w:right w:val="single" w:sz="4" w:space="0" w:color="FFFFFF"/>
            </w:tcBorders>
            <w:vAlign w:val="center"/>
          </w:tcPr>
          <w:p w14:paraId="02E1C3F3" w14:textId="77777777" w:rsidR="00F95E84" w:rsidRDefault="00F95E8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6A6A6"/>
                <w:sz w:val="22"/>
                <w:szCs w:val="22"/>
              </w:rPr>
            </w:pPr>
          </w:p>
        </w:tc>
      </w:tr>
    </w:tbl>
    <w:p w14:paraId="3382A20C" w14:textId="77777777" w:rsidR="00F95E84" w:rsidRDefault="00F95E84">
      <w:pPr>
        <w:ind w:left="720"/>
      </w:pPr>
    </w:p>
    <w:p w14:paraId="358F78A2" w14:textId="77777777" w:rsidR="00F95E84" w:rsidRDefault="00F95E84"/>
    <w:p w14:paraId="5C13A342" w14:textId="77777777" w:rsidR="00F95E84" w:rsidRDefault="000812DA">
      <w:pPr>
        <w:pStyle w:val="Heading3"/>
      </w:pPr>
      <w:r>
        <w:t>Randomisation</w:t>
      </w:r>
    </w:p>
    <w:p w14:paraId="786B14F5" w14:textId="77777777" w:rsidR="00F95E84" w:rsidRDefault="000812DA">
      <w:pPr>
        <w:numPr>
          <w:ilvl w:val="0"/>
          <w:numId w:val="3"/>
        </w:numPr>
        <w:rPr>
          <w:highlight w:val="yellow"/>
        </w:rPr>
      </w:pPr>
      <w:r>
        <w:rPr>
          <w:highlight w:val="yellow"/>
        </w:rPr>
        <w:t>Methods used to generate random allocation, including details and motivation for any pairing, stratification, or minimisation.</w:t>
      </w:r>
    </w:p>
    <w:p w14:paraId="3F0FF01E" w14:textId="77777777" w:rsidR="00F95E84" w:rsidRDefault="000812DA">
      <w:pPr>
        <w:numPr>
          <w:ilvl w:val="0"/>
          <w:numId w:val="3"/>
        </w:numPr>
        <w:rPr>
          <w:highlight w:val="yellow"/>
        </w:rPr>
      </w:pPr>
      <w:r>
        <w:rPr>
          <w:highlight w:val="yellow"/>
        </w:rPr>
        <w:t>Outline plans for recording the randomisation process and whether analysts will remain blinded to group allocation.</w:t>
      </w:r>
    </w:p>
    <w:p w14:paraId="617B8524" w14:textId="77777777" w:rsidR="00F95E84" w:rsidRDefault="00F95E84">
      <w:pPr>
        <w:rPr>
          <w:b/>
          <w:i/>
        </w:rPr>
      </w:pPr>
    </w:p>
    <w:p w14:paraId="5AAF928A" w14:textId="77777777" w:rsidR="00F95E84" w:rsidRDefault="000812DA">
      <w:pPr>
        <w:pStyle w:val="Heading3"/>
      </w:pPr>
      <w:r>
        <w:t>Participants</w:t>
      </w:r>
    </w:p>
    <w:p w14:paraId="1C959785" w14:textId="77777777" w:rsidR="00F95E84" w:rsidRDefault="000812DA">
      <w:pPr>
        <w:numPr>
          <w:ilvl w:val="0"/>
          <w:numId w:val="3"/>
        </w:numPr>
        <w:rPr>
          <w:highlight w:val="yellow"/>
        </w:rPr>
      </w:pPr>
      <w:r>
        <w:rPr>
          <w:highlight w:val="yellow"/>
        </w:rPr>
        <w:t>What local authorities / organisations are eligible, and how will they be recruited.</w:t>
      </w:r>
    </w:p>
    <w:p w14:paraId="31E2858F" w14:textId="77777777" w:rsidR="00F95E84" w:rsidRDefault="000812DA">
      <w:pPr>
        <w:numPr>
          <w:ilvl w:val="0"/>
          <w:numId w:val="3"/>
        </w:numPr>
        <w:rPr>
          <w:highlight w:val="yellow"/>
        </w:rPr>
      </w:pPr>
      <w:r>
        <w:rPr>
          <w:highlight w:val="yellow"/>
        </w:rPr>
        <w:t>Which children are eligible and how they will be identified and recruited.</w:t>
      </w:r>
    </w:p>
    <w:p w14:paraId="5A2A9A49" w14:textId="77777777" w:rsidR="00F95E84" w:rsidRDefault="00F95E84">
      <w:pPr>
        <w:rPr>
          <w:b/>
          <w:i/>
        </w:rPr>
      </w:pPr>
    </w:p>
    <w:p w14:paraId="2F6DCC78" w14:textId="77777777" w:rsidR="00F95E84" w:rsidRDefault="000812DA">
      <w:pPr>
        <w:pStyle w:val="Heading3"/>
      </w:pPr>
      <w:r>
        <w:t xml:space="preserve">Sample Size / Minimum Detectable Effect Size Calculations </w:t>
      </w:r>
    </w:p>
    <w:p w14:paraId="2249EB4A" w14:textId="77777777" w:rsidR="00F95E84" w:rsidRDefault="000812DA">
      <w:pPr>
        <w:numPr>
          <w:ilvl w:val="0"/>
          <w:numId w:val="3"/>
        </w:numPr>
        <w:rPr>
          <w:highlight w:val="yellow"/>
        </w:rPr>
      </w:pPr>
      <w:r>
        <w:rPr>
          <w:highlight w:val="yellow"/>
        </w:rPr>
        <w:t>Provide a summary in the following table, detailing and justifying your choices and any assumptions in the text below.</w:t>
      </w:r>
    </w:p>
    <w:p w14:paraId="08D44B9B" w14:textId="77777777" w:rsidR="00F95E84" w:rsidRDefault="00F95E84">
      <w:pPr>
        <w:ind w:left="720"/>
      </w:pPr>
    </w:p>
    <w:tbl>
      <w:tblPr>
        <w:tblStyle w:val="a2"/>
        <w:tblW w:w="909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00" w:firstRow="0" w:lastRow="0" w:firstColumn="0" w:lastColumn="0" w:noHBand="0" w:noVBand="1"/>
      </w:tblPr>
      <w:tblGrid>
        <w:gridCol w:w="3555"/>
        <w:gridCol w:w="2520"/>
        <w:gridCol w:w="3015"/>
      </w:tblGrid>
      <w:tr w:rsidR="00F95E84" w14:paraId="0CB11711" w14:textId="77777777">
        <w:trPr>
          <w:trHeight w:val="380"/>
        </w:trPr>
        <w:tc>
          <w:tcPr>
            <w:tcW w:w="6075" w:type="dxa"/>
            <w:gridSpan w:val="2"/>
            <w:tcBorders>
              <w:top w:val="single" w:sz="4" w:space="0" w:color="FFFFFF"/>
              <w:left w:val="single" w:sz="4" w:space="0" w:color="FFFFFF"/>
              <w:bottom w:val="single" w:sz="4" w:space="0" w:color="FFFFFF"/>
              <w:right w:val="single" w:sz="4" w:space="0" w:color="000000"/>
            </w:tcBorders>
            <w:shd w:val="clear" w:color="auto" w:fill="88D0D9"/>
            <w:vAlign w:val="center"/>
          </w:tcPr>
          <w:p w14:paraId="536524FE" w14:textId="77777777" w:rsidR="00F95E84" w:rsidRDefault="000812DA">
            <w:pP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MDES (Proportion of a Standard Deviation)</w:t>
            </w:r>
          </w:p>
        </w:tc>
        <w:tc>
          <w:tcPr>
            <w:tcW w:w="3015" w:type="dxa"/>
            <w:tcBorders>
              <w:top w:val="single" w:sz="4" w:space="0" w:color="FFFFFF"/>
              <w:left w:val="single" w:sz="4" w:space="0" w:color="FFFFFF"/>
              <w:bottom w:val="single" w:sz="4" w:space="0" w:color="88D0D9"/>
              <w:right w:val="single" w:sz="4" w:space="0" w:color="FFFFFF"/>
            </w:tcBorders>
            <w:vAlign w:val="center"/>
          </w:tcPr>
          <w:p w14:paraId="6A48FA24" w14:textId="77777777" w:rsidR="00F95E84" w:rsidRDefault="00F95E84">
            <w:pPr>
              <w:jc w:val="center"/>
              <w:rPr>
                <w:rFonts w:ascii="Arial" w:eastAsia="Arial" w:hAnsi="Arial" w:cs="Arial"/>
                <w:sz w:val="22"/>
                <w:szCs w:val="22"/>
              </w:rPr>
            </w:pPr>
          </w:p>
        </w:tc>
      </w:tr>
      <w:tr w:rsidR="00F95E84" w14:paraId="7516B34F" w14:textId="77777777">
        <w:trPr>
          <w:trHeight w:val="380"/>
        </w:trPr>
        <w:tc>
          <w:tcPr>
            <w:tcW w:w="3555" w:type="dxa"/>
            <w:vMerge w:val="restart"/>
            <w:tcBorders>
              <w:top w:val="single" w:sz="4" w:space="0" w:color="FFFFFF"/>
              <w:left w:val="single" w:sz="4" w:space="0" w:color="FFFFFF"/>
              <w:bottom w:val="single" w:sz="4" w:space="0" w:color="000000"/>
              <w:right w:val="nil"/>
            </w:tcBorders>
            <w:shd w:val="clear" w:color="auto" w:fill="88D0D9"/>
            <w:vAlign w:val="center"/>
          </w:tcPr>
          <w:p w14:paraId="00CE8E71" w14:textId="77777777" w:rsidR="00F95E84" w:rsidRDefault="000812DA">
            <w:pP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Proportion of Variance in Outcome Explained by Covariates</w:t>
            </w:r>
            <w:r>
              <w:rPr>
                <w:rFonts w:ascii="Arial Narrow" w:eastAsia="Arial Narrow" w:hAnsi="Arial Narrow" w:cs="Arial Narrow"/>
                <w:b/>
                <w:color w:val="FFFFFF"/>
                <w:sz w:val="26"/>
                <w:szCs w:val="26"/>
                <w:vertAlign w:val="superscript"/>
              </w:rPr>
              <w:footnoteReference w:id="2"/>
            </w:r>
            <w:r>
              <w:rPr>
                <w:rFonts w:ascii="Arial Narrow" w:eastAsia="Arial Narrow" w:hAnsi="Arial Narrow" w:cs="Arial Narrow"/>
                <w:b/>
                <w:color w:val="FFFFFF"/>
                <w:sz w:val="26"/>
                <w:szCs w:val="26"/>
              </w:rPr>
              <w:t xml:space="preserve"> (R</w:t>
            </w:r>
            <w:r>
              <w:rPr>
                <w:rFonts w:ascii="Arial Narrow" w:eastAsia="Arial Narrow" w:hAnsi="Arial Narrow" w:cs="Arial Narrow"/>
                <w:b/>
                <w:color w:val="FFFFFF"/>
                <w:sz w:val="26"/>
                <w:szCs w:val="26"/>
                <w:vertAlign w:val="superscript"/>
              </w:rPr>
              <w:t>2</w:t>
            </w:r>
            <w:r>
              <w:rPr>
                <w:rFonts w:ascii="Arial Narrow" w:eastAsia="Arial Narrow" w:hAnsi="Arial Narrow" w:cs="Arial Narrow"/>
                <w:b/>
                <w:color w:val="FFFFFF"/>
                <w:sz w:val="26"/>
                <w:szCs w:val="26"/>
              </w:rPr>
              <w:t>)</w:t>
            </w:r>
          </w:p>
        </w:tc>
        <w:tc>
          <w:tcPr>
            <w:tcW w:w="2520" w:type="dxa"/>
            <w:tcBorders>
              <w:top w:val="single" w:sz="4" w:space="0" w:color="FFFFFF"/>
              <w:left w:val="nil"/>
              <w:bottom w:val="single" w:sz="4" w:space="0" w:color="FFFFFF"/>
              <w:right w:val="single" w:sz="4" w:space="0" w:color="FFFFFF"/>
            </w:tcBorders>
            <w:shd w:val="clear" w:color="auto" w:fill="88D0D9"/>
            <w:vAlign w:val="center"/>
          </w:tcPr>
          <w:p w14:paraId="0F3B3F6C" w14:textId="77777777" w:rsidR="00F95E84" w:rsidRDefault="000812DA">
            <w:pPr>
              <w:rPr>
                <w:rFonts w:ascii="Arial Narrow" w:eastAsia="Arial Narrow" w:hAnsi="Arial Narrow" w:cs="Arial Narrow"/>
                <w:b/>
                <w:color w:val="FFFFFF"/>
                <w:sz w:val="26"/>
                <w:szCs w:val="26"/>
              </w:rPr>
            </w:pPr>
            <w:r>
              <w:rPr>
                <w:rFonts w:ascii="Arial Narrow" w:eastAsia="Arial Narrow" w:hAnsi="Arial Narrow" w:cs="Arial Narrow"/>
                <w:color w:val="FFFFFF"/>
                <w:sz w:val="26"/>
                <w:szCs w:val="26"/>
              </w:rPr>
              <w:t>Child</w:t>
            </w:r>
          </w:p>
        </w:tc>
        <w:tc>
          <w:tcPr>
            <w:tcW w:w="3015" w:type="dxa"/>
            <w:tcBorders>
              <w:top w:val="single" w:sz="4" w:space="0" w:color="88D0D9"/>
              <w:left w:val="single" w:sz="4" w:space="0" w:color="FFFFFF"/>
              <w:bottom w:val="single" w:sz="4" w:space="0" w:color="88D0D9"/>
              <w:right w:val="single" w:sz="4" w:space="0" w:color="FFFFFF"/>
            </w:tcBorders>
            <w:vAlign w:val="center"/>
          </w:tcPr>
          <w:p w14:paraId="6EFCD8D1" w14:textId="77777777" w:rsidR="00F95E84" w:rsidRDefault="00F95E84">
            <w:pPr>
              <w:jc w:val="center"/>
              <w:rPr>
                <w:rFonts w:ascii="Arial" w:eastAsia="Arial" w:hAnsi="Arial" w:cs="Arial"/>
                <w:sz w:val="22"/>
                <w:szCs w:val="22"/>
              </w:rPr>
            </w:pPr>
          </w:p>
        </w:tc>
      </w:tr>
      <w:tr w:rsidR="00F95E84" w14:paraId="20CB67FB" w14:textId="77777777">
        <w:trPr>
          <w:trHeight w:val="380"/>
        </w:trPr>
        <w:tc>
          <w:tcPr>
            <w:tcW w:w="3555" w:type="dxa"/>
            <w:vMerge/>
            <w:tcBorders>
              <w:top w:val="single" w:sz="4" w:space="0" w:color="000000"/>
              <w:left w:val="single" w:sz="4" w:space="0" w:color="FFFFFF"/>
              <w:bottom w:val="single" w:sz="4" w:space="0" w:color="000000"/>
              <w:right w:val="nil"/>
            </w:tcBorders>
            <w:shd w:val="clear" w:color="auto" w:fill="88D0D9"/>
            <w:vAlign w:val="center"/>
          </w:tcPr>
          <w:p w14:paraId="02E9DD28" w14:textId="77777777" w:rsidR="00F95E84" w:rsidRDefault="00F95E84">
            <w:pPr>
              <w:widowControl w:val="0"/>
              <w:pBdr>
                <w:top w:val="nil"/>
                <w:left w:val="nil"/>
                <w:bottom w:val="nil"/>
                <w:right w:val="nil"/>
                <w:between w:val="nil"/>
              </w:pBdr>
              <w:spacing w:line="276" w:lineRule="auto"/>
              <w:rPr>
                <w:rFonts w:ascii="Arial" w:eastAsia="Arial" w:hAnsi="Arial" w:cs="Arial"/>
                <w:sz w:val="22"/>
                <w:szCs w:val="22"/>
              </w:rPr>
            </w:pPr>
          </w:p>
        </w:tc>
        <w:tc>
          <w:tcPr>
            <w:tcW w:w="2520" w:type="dxa"/>
            <w:tcBorders>
              <w:top w:val="single" w:sz="4" w:space="0" w:color="FFFFFF"/>
              <w:left w:val="nil"/>
              <w:bottom w:val="single" w:sz="4" w:space="0" w:color="FFFFFF"/>
              <w:right w:val="single" w:sz="4" w:space="0" w:color="FFFFFF"/>
            </w:tcBorders>
            <w:shd w:val="clear" w:color="auto" w:fill="88D0D9"/>
            <w:vAlign w:val="center"/>
          </w:tcPr>
          <w:p w14:paraId="60D5F9F5" w14:textId="77777777" w:rsidR="00F95E84" w:rsidRDefault="000812DA">
            <w:pPr>
              <w:rPr>
                <w:rFonts w:ascii="Arial Narrow" w:eastAsia="Arial Narrow" w:hAnsi="Arial Narrow" w:cs="Arial Narrow"/>
                <w:b/>
                <w:color w:val="FFFFFF"/>
                <w:sz w:val="26"/>
                <w:szCs w:val="26"/>
              </w:rPr>
            </w:pPr>
            <w:r>
              <w:rPr>
                <w:rFonts w:ascii="Arial Narrow" w:eastAsia="Arial Narrow" w:hAnsi="Arial Narrow" w:cs="Arial Narrow"/>
                <w:color w:val="FFFFFF"/>
                <w:sz w:val="26"/>
                <w:szCs w:val="26"/>
              </w:rPr>
              <w:t>Family</w:t>
            </w:r>
          </w:p>
        </w:tc>
        <w:tc>
          <w:tcPr>
            <w:tcW w:w="3015" w:type="dxa"/>
            <w:tcBorders>
              <w:top w:val="single" w:sz="4" w:space="0" w:color="88D0D9"/>
              <w:left w:val="single" w:sz="4" w:space="0" w:color="FFFFFF"/>
              <w:bottom w:val="single" w:sz="4" w:space="0" w:color="88D0D9"/>
              <w:right w:val="single" w:sz="4" w:space="0" w:color="FFFFFF"/>
            </w:tcBorders>
            <w:vAlign w:val="center"/>
          </w:tcPr>
          <w:p w14:paraId="0BE30F37" w14:textId="77777777" w:rsidR="00F95E84" w:rsidRDefault="00F95E84">
            <w:pPr>
              <w:jc w:val="center"/>
              <w:rPr>
                <w:rFonts w:ascii="Arial" w:eastAsia="Arial" w:hAnsi="Arial" w:cs="Arial"/>
                <w:sz w:val="22"/>
                <w:szCs w:val="22"/>
              </w:rPr>
            </w:pPr>
          </w:p>
        </w:tc>
      </w:tr>
      <w:tr w:rsidR="00F95E84" w14:paraId="3473EF90" w14:textId="77777777">
        <w:trPr>
          <w:trHeight w:val="380"/>
        </w:trPr>
        <w:tc>
          <w:tcPr>
            <w:tcW w:w="3555" w:type="dxa"/>
            <w:vMerge/>
            <w:tcBorders>
              <w:top w:val="single" w:sz="4" w:space="0" w:color="000000"/>
              <w:left w:val="single" w:sz="4" w:space="0" w:color="FFFFFF"/>
              <w:bottom w:val="single" w:sz="4" w:space="0" w:color="FFFFFF"/>
              <w:right w:val="nil"/>
            </w:tcBorders>
            <w:shd w:val="clear" w:color="auto" w:fill="88D0D9"/>
            <w:vAlign w:val="center"/>
          </w:tcPr>
          <w:p w14:paraId="3660C819" w14:textId="77777777" w:rsidR="00F95E84" w:rsidRDefault="00F95E84">
            <w:pPr>
              <w:widowControl w:val="0"/>
              <w:pBdr>
                <w:top w:val="nil"/>
                <w:left w:val="nil"/>
                <w:bottom w:val="nil"/>
                <w:right w:val="nil"/>
                <w:between w:val="nil"/>
              </w:pBdr>
              <w:spacing w:line="276" w:lineRule="auto"/>
              <w:rPr>
                <w:rFonts w:ascii="Arial" w:eastAsia="Arial" w:hAnsi="Arial" w:cs="Arial"/>
                <w:sz w:val="22"/>
                <w:szCs w:val="22"/>
              </w:rPr>
            </w:pPr>
          </w:p>
        </w:tc>
        <w:tc>
          <w:tcPr>
            <w:tcW w:w="2520" w:type="dxa"/>
            <w:tcBorders>
              <w:top w:val="single" w:sz="4" w:space="0" w:color="FFFFFF"/>
              <w:left w:val="nil"/>
              <w:bottom w:val="single" w:sz="4" w:space="0" w:color="FFFFFF"/>
              <w:right w:val="single" w:sz="4" w:space="0" w:color="FFFFFF"/>
            </w:tcBorders>
            <w:shd w:val="clear" w:color="auto" w:fill="88D0D9"/>
            <w:vAlign w:val="center"/>
          </w:tcPr>
          <w:p w14:paraId="39E93E99" w14:textId="77777777" w:rsidR="00F95E84" w:rsidRDefault="000812DA">
            <w:pPr>
              <w:rPr>
                <w:rFonts w:ascii="Arial Narrow" w:eastAsia="Arial Narrow" w:hAnsi="Arial Narrow" w:cs="Arial Narrow"/>
                <w:b/>
                <w:color w:val="FFFFFF"/>
                <w:sz w:val="26"/>
                <w:szCs w:val="26"/>
              </w:rPr>
            </w:pPr>
            <w:r>
              <w:rPr>
                <w:rFonts w:ascii="Arial Narrow" w:eastAsia="Arial Narrow" w:hAnsi="Arial Narrow" w:cs="Arial Narrow"/>
                <w:color w:val="FFFFFF"/>
                <w:sz w:val="26"/>
                <w:szCs w:val="26"/>
              </w:rPr>
              <w:t>Social Worker</w:t>
            </w:r>
          </w:p>
        </w:tc>
        <w:tc>
          <w:tcPr>
            <w:tcW w:w="3015" w:type="dxa"/>
            <w:tcBorders>
              <w:top w:val="single" w:sz="4" w:space="0" w:color="88D0D9"/>
              <w:left w:val="single" w:sz="4" w:space="0" w:color="FFFFFF"/>
              <w:bottom w:val="single" w:sz="4" w:space="0" w:color="88D0D9"/>
              <w:right w:val="single" w:sz="4" w:space="0" w:color="FFFFFF"/>
            </w:tcBorders>
            <w:vAlign w:val="center"/>
          </w:tcPr>
          <w:p w14:paraId="4413536A" w14:textId="77777777" w:rsidR="00F95E84" w:rsidRDefault="00F95E84">
            <w:pPr>
              <w:jc w:val="center"/>
              <w:rPr>
                <w:rFonts w:ascii="Arial" w:eastAsia="Arial" w:hAnsi="Arial" w:cs="Arial"/>
                <w:sz w:val="22"/>
                <w:szCs w:val="22"/>
              </w:rPr>
            </w:pPr>
          </w:p>
        </w:tc>
      </w:tr>
      <w:tr w:rsidR="00F95E84" w14:paraId="40356426" w14:textId="77777777">
        <w:trPr>
          <w:trHeight w:val="380"/>
        </w:trPr>
        <w:tc>
          <w:tcPr>
            <w:tcW w:w="3555" w:type="dxa"/>
            <w:vMerge w:val="restart"/>
            <w:tcBorders>
              <w:top w:val="single" w:sz="4" w:space="0" w:color="FFFFFF"/>
              <w:left w:val="single" w:sz="4" w:space="0" w:color="FFFFFF"/>
              <w:bottom w:val="single" w:sz="4" w:space="0" w:color="000000"/>
              <w:right w:val="nil"/>
            </w:tcBorders>
            <w:shd w:val="clear" w:color="auto" w:fill="88D0D9"/>
            <w:vAlign w:val="center"/>
          </w:tcPr>
          <w:p w14:paraId="5EBA29EC" w14:textId="77777777" w:rsidR="00F95E84" w:rsidRDefault="00F95E84">
            <w:pPr>
              <w:rPr>
                <w:rFonts w:ascii="Arial Narrow" w:eastAsia="Arial Narrow" w:hAnsi="Arial Narrow" w:cs="Arial Narrow"/>
                <w:b/>
                <w:color w:val="FFFFFF"/>
                <w:sz w:val="26"/>
                <w:szCs w:val="26"/>
              </w:rPr>
            </w:pPr>
          </w:p>
          <w:p w14:paraId="26E72EEF" w14:textId="77777777" w:rsidR="00F95E84" w:rsidRDefault="000812DA">
            <w:pPr>
              <w:rPr>
                <w:rFonts w:ascii="Arial Narrow" w:eastAsia="Arial Narrow" w:hAnsi="Arial Narrow" w:cs="Arial Narrow"/>
                <w:b/>
                <w:color w:val="FFFFFF"/>
                <w:sz w:val="26"/>
                <w:szCs w:val="26"/>
              </w:rPr>
            </w:pPr>
            <w:proofErr w:type="spellStart"/>
            <w:r>
              <w:rPr>
                <w:rFonts w:ascii="Arial Narrow" w:eastAsia="Arial Narrow" w:hAnsi="Arial Narrow" w:cs="Arial Narrow"/>
                <w:b/>
                <w:color w:val="FFFFFF"/>
                <w:sz w:val="26"/>
                <w:szCs w:val="26"/>
              </w:rPr>
              <w:t>Intracluster</w:t>
            </w:r>
            <w:proofErr w:type="spellEnd"/>
            <w:r>
              <w:rPr>
                <w:rFonts w:ascii="Arial Narrow" w:eastAsia="Arial Narrow" w:hAnsi="Arial Narrow" w:cs="Arial Narrow"/>
                <w:b/>
                <w:color w:val="FFFFFF"/>
                <w:sz w:val="26"/>
                <w:szCs w:val="26"/>
              </w:rPr>
              <w:t xml:space="preserve"> Correlations Coefficient (ICCs)</w:t>
            </w:r>
          </w:p>
        </w:tc>
        <w:tc>
          <w:tcPr>
            <w:tcW w:w="2520" w:type="dxa"/>
            <w:tcBorders>
              <w:top w:val="single" w:sz="4" w:space="0" w:color="FFFFFF"/>
              <w:left w:val="nil"/>
              <w:bottom w:val="single" w:sz="4" w:space="0" w:color="FFFFFF"/>
              <w:right w:val="single" w:sz="4" w:space="0" w:color="FFFFFF"/>
            </w:tcBorders>
            <w:shd w:val="clear" w:color="auto" w:fill="88D0D9"/>
            <w:vAlign w:val="center"/>
          </w:tcPr>
          <w:p w14:paraId="0E004565" w14:textId="77777777" w:rsidR="00F95E84" w:rsidRDefault="000812DA">
            <w:pP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Family</w:t>
            </w:r>
          </w:p>
        </w:tc>
        <w:tc>
          <w:tcPr>
            <w:tcW w:w="3015" w:type="dxa"/>
            <w:tcBorders>
              <w:top w:val="single" w:sz="4" w:space="0" w:color="88D0D9"/>
              <w:left w:val="single" w:sz="4" w:space="0" w:color="FFFFFF"/>
              <w:bottom w:val="single" w:sz="4" w:space="0" w:color="88D0D9"/>
              <w:right w:val="single" w:sz="4" w:space="0" w:color="FFFFFF"/>
            </w:tcBorders>
            <w:vAlign w:val="center"/>
          </w:tcPr>
          <w:p w14:paraId="3B72DA81" w14:textId="77777777" w:rsidR="00F95E84" w:rsidRDefault="00F95E84">
            <w:pPr>
              <w:jc w:val="center"/>
              <w:rPr>
                <w:rFonts w:ascii="Arial" w:eastAsia="Arial" w:hAnsi="Arial" w:cs="Arial"/>
                <w:sz w:val="22"/>
                <w:szCs w:val="22"/>
              </w:rPr>
            </w:pPr>
          </w:p>
        </w:tc>
      </w:tr>
      <w:tr w:rsidR="00F95E84" w14:paraId="073760A1" w14:textId="77777777">
        <w:trPr>
          <w:trHeight w:val="380"/>
        </w:trPr>
        <w:tc>
          <w:tcPr>
            <w:tcW w:w="3555" w:type="dxa"/>
            <w:vMerge/>
            <w:tcBorders>
              <w:top w:val="single" w:sz="4" w:space="0" w:color="000000"/>
              <w:left w:val="single" w:sz="4" w:space="0" w:color="FFFFFF"/>
              <w:bottom w:val="single" w:sz="4" w:space="0" w:color="000000"/>
              <w:right w:val="nil"/>
            </w:tcBorders>
            <w:shd w:val="clear" w:color="auto" w:fill="88D0D9"/>
            <w:vAlign w:val="center"/>
          </w:tcPr>
          <w:p w14:paraId="5B4FE51D" w14:textId="77777777" w:rsidR="00F95E84" w:rsidRDefault="00F95E84">
            <w:pPr>
              <w:widowControl w:val="0"/>
              <w:pBdr>
                <w:top w:val="nil"/>
                <w:left w:val="nil"/>
                <w:bottom w:val="nil"/>
                <w:right w:val="nil"/>
                <w:between w:val="nil"/>
              </w:pBdr>
              <w:spacing w:line="276" w:lineRule="auto"/>
              <w:rPr>
                <w:rFonts w:ascii="Arial" w:eastAsia="Arial" w:hAnsi="Arial" w:cs="Arial"/>
                <w:sz w:val="22"/>
                <w:szCs w:val="22"/>
              </w:rPr>
            </w:pPr>
          </w:p>
        </w:tc>
        <w:tc>
          <w:tcPr>
            <w:tcW w:w="2520" w:type="dxa"/>
            <w:tcBorders>
              <w:top w:val="single" w:sz="4" w:space="0" w:color="FFFFFF"/>
              <w:left w:val="nil"/>
              <w:bottom w:val="single" w:sz="4" w:space="0" w:color="FFFFFF"/>
              <w:right w:val="single" w:sz="4" w:space="0" w:color="FFFFFF"/>
            </w:tcBorders>
            <w:shd w:val="clear" w:color="auto" w:fill="88D0D9"/>
            <w:vAlign w:val="center"/>
          </w:tcPr>
          <w:p w14:paraId="2315652D" w14:textId="77777777" w:rsidR="00F95E84" w:rsidRDefault="000812DA">
            <w:pP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Social Worker</w:t>
            </w:r>
          </w:p>
        </w:tc>
        <w:tc>
          <w:tcPr>
            <w:tcW w:w="3015" w:type="dxa"/>
            <w:tcBorders>
              <w:top w:val="single" w:sz="4" w:space="0" w:color="88D0D9"/>
              <w:left w:val="single" w:sz="4" w:space="0" w:color="FFFFFF"/>
              <w:bottom w:val="single" w:sz="4" w:space="0" w:color="88D0D9"/>
              <w:right w:val="single" w:sz="4" w:space="0" w:color="FFFFFF"/>
            </w:tcBorders>
            <w:vAlign w:val="center"/>
          </w:tcPr>
          <w:p w14:paraId="06D72872" w14:textId="77777777" w:rsidR="00F95E84" w:rsidRDefault="00F95E84">
            <w:pPr>
              <w:jc w:val="center"/>
              <w:rPr>
                <w:rFonts w:ascii="Arial" w:eastAsia="Arial" w:hAnsi="Arial" w:cs="Arial"/>
                <w:sz w:val="22"/>
                <w:szCs w:val="22"/>
              </w:rPr>
            </w:pPr>
          </w:p>
        </w:tc>
      </w:tr>
      <w:tr w:rsidR="00F95E84" w14:paraId="247CA033" w14:textId="77777777">
        <w:trPr>
          <w:trHeight w:val="380"/>
        </w:trPr>
        <w:tc>
          <w:tcPr>
            <w:tcW w:w="3555" w:type="dxa"/>
            <w:vMerge/>
            <w:tcBorders>
              <w:top w:val="single" w:sz="4" w:space="0" w:color="000000"/>
              <w:left w:val="single" w:sz="4" w:space="0" w:color="FFFFFF"/>
              <w:bottom w:val="single" w:sz="4" w:space="0" w:color="FFFFFF"/>
              <w:right w:val="nil"/>
            </w:tcBorders>
            <w:shd w:val="clear" w:color="auto" w:fill="88D0D9"/>
            <w:vAlign w:val="center"/>
          </w:tcPr>
          <w:p w14:paraId="7282B157" w14:textId="77777777" w:rsidR="00F95E84" w:rsidRDefault="00F95E84">
            <w:pPr>
              <w:widowControl w:val="0"/>
              <w:pBdr>
                <w:top w:val="nil"/>
                <w:left w:val="nil"/>
                <w:bottom w:val="nil"/>
                <w:right w:val="nil"/>
                <w:between w:val="nil"/>
              </w:pBdr>
              <w:spacing w:line="276" w:lineRule="auto"/>
              <w:rPr>
                <w:rFonts w:ascii="Arial" w:eastAsia="Arial" w:hAnsi="Arial" w:cs="Arial"/>
                <w:sz w:val="22"/>
                <w:szCs w:val="22"/>
              </w:rPr>
            </w:pPr>
          </w:p>
        </w:tc>
        <w:tc>
          <w:tcPr>
            <w:tcW w:w="2520" w:type="dxa"/>
            <w:tcBorders>
              <w:top w:val="single" w:sz="4" w:space="0" w:color="FFFFFF"/>
              <w:left w:val="nil"/>
              <w:bottom w:val="single" w:sz="4" w:space="0" w:color="FFFFFF"/>
              <w:right w:val="single" w:sz="4" w:space="0" w:color="FFFFFF"/>
            </w:tcBorders>
            <w:shd w:val="clear" w:color="auto" w:fill="88D0D9"/>
            <w:vAlign w:val="center"/>
          </w:tcPr>
          <w:p w14:paraId="1ADA40EE" w14:textId="77777777" w:rsidR="00F95E84" w:rsidRDefault="000812DA">
            <w:pP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Team</w:t>
            </w:r>
          </w:p>
        </w:tc>
        <w:tc>
          <w:tcPr>
            <w:tcW w:w="3015" w:type="dxa"/>
            <w:tcBorders>
              <w:top w:val="single" w:sz="4" w:space="0" w:color="88D0D9"/>
              <w:left w:val="single" w:sz="4" w:space="0" w:color="FFFFFF"/>
              <w:bottom w:val="single" w:sz="4" w:space="0" w:color="88D0D9"/>
              <w:right w:val="single" w:sz="4" w:space="0" w:color="FFFFFF"/>
            </w:tcBorders>
            <w:vAlign w:val="center"/>
          </w:tcPr>
          <w:p w14:paraId="41F9BAB6" w14:textId="77777777" w:rsidR="00F95E84" w:rsidRDefault="00F95E84">
            <w:pPr>
              <w:jc w:val="center"/>
              <w:rPr>
                <w:rFonts w:ascii="Arial" w:eastAsia="Arial" w:hAnsi="Arial" w:cs="Arial"/>
                <w:sz w:val="22"/>
                <w:szCs w:val="22"/>
              </w:rPr>
            </w:pPr>
          </w:p>
        </w:tc>
      </w:tr>
      <w:tr w:rsidR="00F95E84" w14:paraId="12ECDD55" w14:textId="77777777">
        <w:trPr>
          <w:trHeight w:val="380"/>
        </w:trPr>
        <w:tc>
          <w:tcPr>
            <w:tcW w:w="6075" w:type="dxa"/>
            <w:gridSpan w:val="2"/>
            <w:tcBorders>
              <w:top w:val="single" w:sz="4" w:space="0" w:color="FFFFFF"/>
              <w:left w:val="single" w:sz="4" w:space="0" w:color="FFFFFF"/>
              <w:bottom w:val="single" w:sz="4" w:space="0" w:color="FFFFFF"/>
              <w:right w:val="single" w:sz="4" w:space="0" w:color="000000"/>
            </w:tcBorders>
            <w:shd w:val="clear" w:color="auto" w:fill="88D0D9"/>
            <w:vAlign w:val="center"/>
          </w:tcPr>
          <w:p w14:paraId="5C1A9453" w14:textId="77777777" w:rsidR="00F95E84" w:rsidRDefault="000812DA">
            <w:pP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Alpha</w:t>
            </w:r>
          </w:p>
        </w:tc>
        <w:tc>
          <w:tcPr>
            <w:tcW w:w="3015" w:type="dxa"/>
            <w:tcBorders>
              <w:top w:val="single" w:sz="4" w:space="0" w:color="88D0D9"/>
              <w:left w:val="single" w:sz="4" w:space="0" w:color="FFFFFF"/>
              <w:bottom w:val="single" w:sz="4" w:space="0" w:color="88D0D9"/>
              <w:right w:val="single" w:sz="4" w:space="0" w:color="FFFFFF"/>
            </w:tcBorders>
            <w:vAlign w:val="center"/>
          </w:tcPr>
          <w:p w14:paraId="02B91F27" w14:textId="77777777" w:rsidR="00F95E84" w:rsidRDefault="000812DA">
            <w:pPr>
              <w:jc w:val="center"/>
              <w:rPr>
                <w:rFonts w:ascii="Arial" w:eastAsia="Arial" w:hAnsi="Arial" w:cs="Arial"/>
                <w:sz w:val="22"/>
                <w:szCs w:val="22"/>
              </w:rPr>
            </w:pPr>
            <w:r>
              <w:rPr>
                <w:rFonts w:ascii="Arial" w:eastAsia="Arial" w:hAnsi="Arial" w:cs="Arial"/>
                <w:sz w:val="22"/>
                <w:szCs w:val="22"/>
              </w:rPr>
              <w:t>0.05</w:t>
            </w:r>
          </w:p>
        </w:tc>
      </w:tr>
      <w:tr w:rsidR="00F95E84" w14:paraId="4E1D0CDD" w14:textId="77777777">
        <w:trPr>
          <w:trHeight w:val="380"/>
        </w:trPr>
        <w:tc>
          <w:tcPr>
            <w:tcW w:w="6075" w:type="dxa"/>
            <w:gridSpan w:val="2"/>
            <w:tcBorders>
              <w:top w:val="single" w:sz="4" w:space="0" w:color="FFFFFF"/>
              <w:left w:val="single" w:sz="4" w:space="0" w:color="FFFFFF"/>
              <w:bottom w:val="single" w:sz="4" w:space="0" w:color="FFFFFF"/>
              <w:right w:val="single" w:sz="4" w:space="0" w:color="000000"/>
            </w:tcBorders>
            <w:shd w:val="clear" w:color="auto" w:fill="88D0D9"/>
            <w:vAlign w:val="center"/>
          </w:tcPr>
          <w:p w14:paraId="23F3C845" w14:textId="77777777" w:rsidR="00F95E84" w:rsidRDefault="000812DA">
            <w:pP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Power</w:t>
            </w:r>
          </w:p>
        </w:tc>
        <w:tc>
          <w:tcPr>
            <w:tcW w:w="3015" w:type="dxa"/>
            <w:tcBorders>
              <w:top w:val="single" w:sz="4" w:space="0" w:color="88D0D9"/>
              <w:left w:val="single" w:sz="4" w:space="0" w:color="FFFFFF"/>
              <w:bottom w:val="single" w:sz="4" w:space="0" w:color="88D0D9"/>
              <w:right w:val="single" w:sz="4" w:space="0" w:color="FFFFFF"/>
            </w:tcBorders>
            <w:vAlign w:val="center"/>
          </w:tcPr>
          <w:p w14:paraId="5A56C6FF" w14:textId="77777777" w:rsidR="00F95E84" w:rsidRDefault="000812DA">
            <w:pPr>
              <w:jc w:val="center"/>
              <w:rPr>
                <w:rFonts w:ascii="Arial" w:eastAsia="Arial" w:hAnsi="Arial" w:cs="Arial"/>
                <w:sz w:val="22"/>
                <w:szCs w:val="22"/>
              </w:rPr>
            </w:pPr>
            <w:r>
              <w:rPr>
                <w:rFonts w:ascii="Arial" w:eastAsia="Arial" w:hAnsi="Arial" w:cs="Arial"/>
                <w:sz w:val="22"/>
                <w:szCs w:val="22"/>
              </w:rPr>
              <w:t>0.8</w:t>
            </w:r>
          </w:p>
        </w:tc>
      </w:tr>
      <w:tr w:rsidR="00F95E84" w14:paraId="7357AAE9" w14:textId="77777777">
        <w:trPr>
          <w:trHeight w:val="380"/>
        </w:trPr>
        <w:tc>
          <w:tcPr>
            <w:tcW w:w="6075" w:type="dxa"/>
            <w:gridSpan w:val="2"/>
            <w:tcBorders>
              <w:top w:val="single" w:sz="4" w:space="0" w:color="FFFFFF"/>
              <w:left w:val="single" w:sz="4" w:space="0" w:color="FFFFFF"/>
              <w:bottom w:val="single" w:sz="4" w:space="0" w:color="FFFFFF"/>
              <w:right w:val="single" w:sz="4" w:space="0" w:color="000000"/>
            </w:tcBorders>
            <w:shd w:val="clear" w:color="auto" w:fill="88D0D9"/>
            <w:vAlign w:val="center"/>
          </w:tcPr>
          <w:p w14:paraId="4B834729" w14:textId="77777777" w:rsidR="00F95E84" w:rsidRDefault="000812DA">
            <w:pPr>
              <w:rPr>
                <w:rFonts w:ascii="Arial Narrow" w:eastAsia="Arial Narrow" w:hAnsi="Arial Narrow" w:cs="Arial Narrow"/>
                <w:b/>
                <w:color w:val="FFFFFF"/>
                <w:sz w:val="26"/>
                <w:szCs w:val="26"/>
                <w:highlight w:val="yellow"/>
              </w:rPr>
            </w:pPr>
            <w:r>
              <w:rPr>
                <w:rFonts w:ascii="Arial Narrow" w:eastAsia="Arial Narrow" w:hAnsi="Arial Narrow" w:cs="Arial Narrow"/>
                <w:b/>
                <w:color w:val="FFFFFF"/>
                <w:sz w:val="26"/>
                <w:szCs w:val="26"/>
              </w:rPr>
              <w:lastRenderedPageBreak/>
              <w:t>One-Sided or Two-Sided?</w:t>
            </w:r>
            <w:r>
              <w:rPr>
                <w:rFonts w:ascii="Arial Narrow" w:eastAsia="Arial Narrow" w:hAnsi="Arial Narrow" w:cs="Arial Narrow"/>
                <w:b/>
                <w:color w:val="FFFFFF"/>
                <w:sz w:val="26"/>
                <w:szCs w:val="26"/>
                <w:highlight w:val="yellow"/>
                <w:vertAlign w:val="superscript"/>
              </w:rPr>
              <w:footnoteReference w:id="3"/>
            </w:r>
          </w:p>
        </w:tc>
        <w:tc>
          <w:tcPr>
            <w:tcW w:w="3015" w:type="dxa"/>
            <w:tcBorders>
              <w:top w:val="single" w:sz="4" w:space="0" w:color="88D0D9"/>
              <w:left w:val="single" w:sz="4" w:space="0" w:color="FFFFFF"/>
              <w:bottom w:val="single" w:sz="4" w:space="0" w:color="88D0D9"/>
              <w:right w:val="single" w:sz="4" w:space="0" w:color="FFFFFF"/>
            </w:tcBorders>
            <w:vAlign w:val="center"/>
          </w:tcPr>
          <w:p w14:paraId="064DD7AD" w14:textId="77777777" w:rsidR="00F95E84" w:rsidRDefault="000812DA">
            <w:pPr>
              <w:jc w:val="center"/>
              <w:rPr>
                <w:rFonts w:ascii="Arial" w:eastAsia="Arial" w:hAnsi="Arial" w:cs="Arial"/>
                <w:sz w:val="22"/>
                <w:szCs w:val="22"/>
              </w:rPr>
            </w:pPr>
            <w:r>
              <w:rPr>
                <w:rFonts w:ascii="Arial" w:eastAsia="Arial" w:hAnsi="Arial" w:cs="Arial"/>
                <w:sz w:val="22"/>
                <w:szCs w:val="22"/>
              </w:rPr>
              <w:t>Two-sided</w:t>
            </w:r>
          </w:p>
        </w:tc>
      </w:tr>
      <w:tr w:rsidR="00F95E84" w14:paraId="185FFFB0" w14:textId="77777777">
        <w:trPr>
          <w:trHeight w:val="380"/>
        </w:trPr>
        <w:tc>
          <w:tcPr>
            <w:tcW w:w="6075" w:type="dxa"/>
            <w:gridSpan w:val="2"/>
            <w:tcBorders>
              <w:top w:val="single" w:sz="4" w:space="0" w:color="FFFFFF"/>
              <w:left w:val="single" w:sz="4" w:space="0" w:color="FFFFFF"/>
              <w:bottom w:val="single" w:sz="4" w:space="0" w:color="FFFFFF"/>
              <w:right w:val="single" w:sz="4" w:space="0" w:color="000000"/>
            </w:tcBorders>
            <w:shd w:val="clear" w:color="auto" w:fill="88D0D9"/>
            <w:vAlign w:val="center"/>
          </w:tcPr>
          <w:p w14:paraId="0544AD27" w14:textId="77777777" w:rsidR="00F95E84" w:rsidRDefault="000812DA">
            <w:pP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Level of Intervention Clustering</w:t>
            </w:r>
          </w:p>
        </w:tc>
        <w:tc>
          <w:tcPr>
            <w:tcW w:w="3015" w:type="dxa"/>
            <w:tcBorders>
              <w:top w:val="single" w:sz="4" w:space="0" w:color="88D0D9"/>
              <w:left w:val="single" w:sz="4" w:space="0" w:color="FFFFFF"/>
              <w:bottom w:val="single" w:sz="4" w:space="0" w:color="88D0D9"/>
              <w:right w:val="single" w:sz="4" w:space="0" w:color="FFFFFF"/>
            </w:tcBorders>
            <w:vAlign w:val="center"/>
          </w:tcPr>
          <w:p w14:paraId="36B35210" w14:textId="77777777" w:rsidR="00F95E84" w:rsidRDefault="00F95E84">
            <w:pPr>
              <w:jc w:val="center"/>
              <w:rPr>
                <w:rFonts w:ascii="Arial" w:eastAsia="Arial" w:hAnsi="Arial" w:cs="Arial"/>
                <w:sz w:val="22"/>
                <w:szCs w:val="22"/>
              </w:rPr>
            </w:pPr>
          </w:p>
        </w:tc>
      </w:tr>
      <w:tr w:rsidR="00F95E84" w14:paraId="699738E4" w14:textId="77777777">
        <w:trPr>
          <w:trHeight w:val="380"/>
        </w:trPr>
        <w:tc>
          <w:tcPr>
            <w:tcW w:w="6075" w:type="dxa"/>
            <w:gridSpan w:val="2"/>
            <w:tcBorders>
              <w:top w:val="single" w:sz="4" w:space="0" w:color="FFFFFF"/>
              <w:left w:val="single" w:sz="4" w:space="0" w:color="FFFFFF"/>
              <w:bottom w:val="single" w:sz="4" w:space="0" w:color="FFFFFF"/>
              <w:right w:val="single" w:sz="4" w:space="0" w:color="000000"/>
            </w:tcBorders>
            <w:shd w:val="clear" w:color="auto" w:fill="88D0D9"/>
            <w:vAlign w:val="center"/>
          </w:tcPr>
          <w:p w14:paraId="35E0CE8B" w14:textId="77777777" w:rsidR="00F95E84" w:rsidRDefault="000812DA">
            <w:pP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Average Cluster Size (if Cluster-Randomised)</w:t>
            </w:r>
          </w:p>
        </w:tc>
        <w:tc>
          <w:tcPr>
            <w:tcW w:w="3015" w:type="dxa"/>
            <w:tcBorders>
              <w:top w:val="single" w:sz="4" w:space="0" w:color="88D0D9"/>
              <w:left w:val="single" w:sz="4" w:space="0" w:color="FFFFFF"/>
              <w:bottom w:val="single" w:sz="4" w:space="0" w:color="88D0D9"/>
              <w:right w:val="single" w:sz="4" w:space="0" w:color="FFFFFF"/>
            </w:tcBorders>
            <w:vAlign w:val="center"/>
          </w:tcPr>
          <w:p w14:paraId="0C60688A" w14:textId="77777777" w:rsidR="00F95E84" w:rsidRDefault="00F95E84">
            <w:pPr>
              <w:jc w:val="center"/>
              <w:rPr>
                <w:rFonts w:ascii="Arial" w:eastAsia="Arial" w:hAnsi="Arial" w:cs="Arial"/>
                <w:sz w:val="22"/>
                <w:szCs w:val="22"/>
              </w:rPr>
            </w:pPr>
          </w:p>
        </w:tc>
      </w:tr>
      <w:tr w:rsidR="00F95E84" w14:paraId="1026AA56" w14:textId="77777777">
        <w:trPr>
          <w:trHeight w:val="380"/>
        </w:trPr>
        <w:tc>
          <w:tcPr>
            <w:tcW w:w="3555" w:type="dxa"/>
            <w:vMerge w:val="restart"/>
            <w:tcBorders>
              <w:top w:val="single" w:sz="4" w:space="0" w:color="FFFFFF"/>
              <w:left w:val="single" w:sz="4" w:space="0" w:color="FFFFFF"/>
              <w:bottom w:val="single" w:sz="4" w:space="0" w:color="000000"/>
              <w:right w:val="nil"/>
            </w:tcBorders>
            <w:shd w:val="clear" w:color="auto" w:fill="88D0D9"/>
            <w:vAlign w:val="center"/>
          </w:tcPr>
          <w:p w14:paraId="696E7CF6" w14:textId="77777777" w:rsidR="00F95E84" w:rsidRDefault="000812DA">
            <w:pPr>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 xml:space="preserve">Sample Size </w:t>
            </w:r>
          </w:p>
        </w:tc>
        <w:tc>
          <w:tcPr>
            <w:tcW w:w="2520" w:type="dxa"/>
            <w:tcBorders>
              <w:top w:val="single" w:sz="4" w:space="0" w:color="FFFFFF"/>
              <w:left w:val="nil"/>
              <w:bottom w:val="single" w:sz="4" w:space="0" w:color="FFFFFF"/>
              <w:right w:val="single" w:sz="4" w:space="0" w:color="FFFFFF"/>
            </w:tcBorders>
            <w:shd w:val="clear" w:color="auto" w:fill="88D0D9"/>
            <w:vAlign w:val="center"/>
          </w:tcPr>
          <w:p w14:paraId="4EBCC60E" w14:textId="77777777" w:rsidR="00F95E84" w:rsidRDefault="000812DA">
            <w:pP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Intervention</w:t>
            </w:r>
          </w:p>
        </w:tc>
        <w:tc>
          <w:tcPr>
            <w:tcW w:w="3015" w:type="dxa"/>
            <w:tcBorders>
              <w:top w:val="single" w:sz="4" w:space="0" w:color="88D0D9"/>
              <w:left w:val="single" w:sz="4" w:space="0" w:color="FFFFFF"/>
              <w:bottom w:val="single" w:sz="4" w:space="0" w:color="88D0D9"/>
              <w:right w:val="single" w:sz="4" w:space="0" w:color="FFFFFF"/>
            </w:tcBorders>
            <w:vAlign w:val="center"/>
          </w:tcPr>
          <w:p w14:paraId="3B06D503" w14:textId="77777777" w:rsidR="00F95E84" w:rsidRDefault="00F95E84">
            <w:pPr>
              <w:jc w:val="center"/>
              <w:rPr>
                <w:rFonts w:ascii="Arial" w:eastAsia="Arial" w:hAnsi="Arial" w:cs="Arial"/>
                <w:sz w:val="22"/>
                <w:szCs w:val="22"/>
              </w:rPr>
            </w:pPr>
          </w:p>
        </w:tc>
      </w:tr>
      <w:tr w:rsidR="00F95E84" w14:paraId="267AAE4B" w14:textId="77777777">
        <w:trPr>
          <w:trHeight w:val="380"/>
        </w:trPr>
        <w:tc>
          <w:tcPr>
            <w:tcW w:w="3555" w:type="dxa"/>
            <w:vMerge/>
            <w:tcBorders>
              <w:top w:val="single" w:sz="4" w:space="0" w:color="000000"/>
              <w:left w:val="single" w:sz="4" w:space="0" w:color="FFFFFF"/>
              <w:bottom w:val="single" w:sz="4" w:space="0" w:color="000000"/>
              <w:right w:val="nil"/>
            </w:tcBorders>
            <w:shd w:val="clear" w:color="auto" w:fill="88D0D9"/>
            <w:vAlign w:val="center"/>
          </w:tcPr>
          <w:p w14:paraId="36615B57" w14:textId="77777777" w:rsidR="00F95E84" w:rsidRDefault="00F95E84">
            <w:pPr>
              <w:widowControl w:val="0"/>
              <w:pBdr>
                <w:top w:val="nil"/>
                <w:left w:val="nil"/>
                <w:bottom w:val="nil"/>
                <w:right w:val="nil"/>
                <w:between w:val="nil"/>
              </w:pBdr>
              <w:spacing w:line="276" w:lineRule="auto"/>
              <w:rPr>
                <w:rFonts w:ascii="Arial" w:eastAsia="Arial" w:hAnsi="Arial" w:cs="Arial"/>
                <w:sz w:val="22"/>
                <w:szCs w:val="22"/>
              </w:rPr>
            </w:pPr>
          </w:p>
        </w:tc>
        <w:tc>
          <w:tcPr>
            <w:tcW w:w="2520" w:type="dxa"/>
            <w:tcBorders>
              <w:top w:val="single" w:sz="4" w:space="0" w:color="FFFFFF"/>
              <w:left w:val="nil"/>
              <w:bottom w:val="single" w:sz="4" w:space="0" w:color="FFFFFF"/>
              <w:right w:val="single" w:sz="4" w:space="0" w:color="FFFFFF"/>
            </w:tcBorders>
            <w:shd w:val="clear" w:color="auto" w:fill="88D0D9"/>
            <w:vAlign w:val="center"/>
          </w:tcPr>
          <w:p w14:paraId="4FF9F7FD" w14:textId="77777777" w:rsidR="00F95E84" w:rsidRDefault="000812DA">
            <w:pPr>
              <w:rPr>
                <w:rFonts w:ascii="Arial Narrow" w:eastAsia="Arial Narrow" w:hAnsi="Arial Narrow" w:cs="Arial Narrow"/>
                <w:color w:val="FFFFFF"/>
                <w:sz w:val="26"/>
                <w:szCs w:val="26"/>
              </w:rPr>
            </w:pPr>
            <w:r>
              <w:rPr>
                <w:rFonts w:ascii="Arial Narrow" w:eastAsia="Arial Narrow" w:hAnsi="Arial Narrow" w:cs="Arial Narrow"/>
                <w:color w:val="FFFFFF"/>
                <w:sz w:val="26"/>
                <w:szCs w:val="26"/>
              </w:rPr>
              <w:t>Control</w:t>
            </w:r>
          </w:p>
        </w:tc>
        <w:tc>
          <w:tcPr>
            <w:tcW w:w="3015" w:type="dxa"/>
            <w:tcBorders>
              <w:top w:val="single" w:sz="4" w:space="0" w:color="88D0D9"/>
              <w:left w:val="single" w:sz="4" w:space="0" w:color="FFFFFF"/>
              <w:bottom w:val="single" w:sz="4" w:space="0" w:color="88D0D9"/>
              <w:right w:val="single" w:sz="4" w:space="0" w:color="FFFFFF"/>
            </w:tcBorders>
            <w:vAlign w:val="center"/>
          </w:tcPr>
          <w:p w14:paraId="43AB8784" w14:textId="77777777" w:rsidR="00F95E84" w:rsidRDefault="00F95E84">
            <w:pPr>
              <w:jc w:val="center"/>
              <w:rPr>
                <w:rFonts w:ascii="Arial" w:eastAsia="Arial" w:hAnsi="Arial" w:cs="Arial"/>
                <w:sz w:val="22"/>
                <w:szCs w:val="22"/>
              </w:rPr>
            </w:pPr>
          </w:p>
        </w:tc>
      </w:tr>
      <w:tr w:rsidR="00F95E84" w14:paraId="7171E0CE" w14:textId="77777777">
        <w:trPr>
          <w:trHeight w:val="380"/>
        </w:trPr>
        <w:tc>
          <w:tcPr>
            <w:tcW w:w="3555" w:type="dxa"/>
            <w:vMerge/>
            <w:tcBorders>
              <w:top w:val="single" w:sz="4" w:space="0" w:color="000000"/>
              <w:left w:val="single" w:sz="4" w:space="0" w:color="FFFFFF"/>
              <w:bottom w:val="single" w:sz="4" w:space="0" w:color="FFFFFF"/>
              <w:right w:val="nil"/>
            </w:tcBorders>
            <w:shd w:val="clear" w:color="auto" w:fill="88D0D9"/>
            <w:vAlign w:val="center"/>
          </w:tcPr>
          <w:p w14:paraId="4B7D36D5" w14:textId="77777777" w:rsidR="00F95E84" w:rsidRDefault="00F95E84">
            <w:pPr>
              <w:widowControl w:val="0"/>
              <w:pBdr>
                <w:top w:val="nil"/>
                <w:left w:val="nil"/>
                <w:bottom w:val="nil"/>
                <w:right w:val="nil"/>
                <w:between w:val="nil"/>
              </w:pBdr>
              <w:spacing w:line="276" w:lineRule="auto"/>
              <w:rPr>
                <w:rFonts w:ascii="Arial" w:eastAsia="Arial" w:hAnsi="Arial" w:cs="Arial"/>
                <w:sz w:val="22"/>
                <w:szCs w:val="22"/>
              </w:rPr>
            </w:pPr>
          </w:p>
        </w:tc>
        <w:tc>
          <w:tcPr>
            <w:tcW w:w="2520" w:type="dxa"/>
            <w:tcBorders>
              <w:top w:val="single" w:sz="4" w:space="0" w:color="FFFFFF"/>
              <w:left w:val="nil"/>
              <w:bottom w:val="single" w:sz="4" w:space="0" w:color="FFFFFF"/>
              <w:right w:val="single" w:sz="4" w:space="0" w:color="FFFFFF"/>
            </w:tcBorders>
            <w:shd w:val="clear" w:color="auto" w:fill="88D0D9"/>
            <w:vAlign w:val="center"/>
          </w:tcPr>
          <w:p w14:paraId="1DAD5D14" w14:textId="77777777" w:rsidR="00F95E84" w:rsidRDefault="000812DA">
            <w:pPr>
              <w:rPr>
                <w:rFonts w:ascii="Arial Narrow" w:eastAsia="Arial Narrow" w:hAnsi="Arial Narrow" w:cs="Arial Narrow"/>
                <w:color w:val="FFFFFF"/>
                <w:sz w:val="26"/>
                <w:szCs w:val="26"/>
              </w:rPr>
            </w:pPr>
            <w:r>
              <w:rPr>
                <w:rFonts w:ascii="Arial Narrow" w:eastAsia="Arial Narrow" w:hAnsi="Arial Narrow" w:cs="Arial Narrow"/>
                <w:b/>
                <w:color w:val="FFFFFF"/>
                <w:sz w:val="26"/>
                <w:szCs w:val="26"/>
              </w:rPr>
              <w:t>Total</w:t>
            </w:r>
          </w:p>
        </w:tc>
        <w:tc>
          <w:tcPr>
            <w:tcW w:w="3015" w:type="dxa"/>
            <w:tcBorders>
              <w:top w:val="single" w:sz="4" w:space="0" w:color="88D0D9"/>
              <w:left w:val="single" w:sz="4" w:space="0" w:color="FFFFFF"/>
              <w:bottom w:val="single" w:sz="4" w:space="0" w:color="88D0D9"/>
              <w:right w:val="single" w:sz="4" w:space="0" w:color="FFFFFF"/>
            </w:tcBorders>
            <w:vAlign w:val="center"/>
          </w:tcPr>
          <w:p w14:paraId="1ED8779F" w14:textId="77777777" w:rsidR="00F95E84" w:rsidRDefault="00F95E84">
            <w:pPr>
              <w:jc w:val="center"/>
              <w:rPr>
                <w:rFonts w:ascii="Arial" w:eastAsia="Arial" w:hAnsi="Arial" w:cs="Arial"/>
                <w:sz w:val="22"/>
                <w:szCs w:val="22"/>
              </w:rPr>
            </w:pPr>
          </w:p>
        </w:tc>
      </w:tr>
    </w:tbl>
    <w:p w14:paraId="38CA3B11" w14:textId="77777777" w:rsidR="00F95E84" w:rsidRDefault="00F95E84"/>
    <w:p w14:paraId="4148DB4F" w14:textId="77777777" w:rsidR="00F95E84" w:rsidRDefault="00F95E84">
      <w:pPr>
        <w:ind w:left="360"/>
        <w:rPr>
          <w:b/>
          <w:sz w:val="16"/>
          <w:szCs w:val="16"/>
        </w:rPr>
      </w:pPr>
    </w:p>
    <w:p w14:paraId="23124144" w14:textId="77777777" w:rsidR="00F95E84" w:rsidRDefault="000812DA">
      <w:pPr>
        <w:numPr>
          <w:ilvl w:val="0"/>
          <w:numId w:val="3"/>
        </w:numPr>
        <w:rPr>
          <w:b/>
          <w:i/>
          <w:highlight w:val="yellow"/>
        </w:rPr>
      </w:pPr>
      <w:r>
        <w:rPr>
          <w:highlight w:val="yellow"/>
        </w:rPr>
        <w:t>Explain how sample size was determined. Detail any sample size calculations that are being used (or Minimum Detectable Effect Size – MDES – if applicable), including assumptions, the reasons or sources for these assumptions (e.g., ICC, pre-post- test correlation) and any restrictions (e.g., the capacity of the local authority or other delivery partner).</w:t>
      </w:r>
    </w:p>
    <w:p w14:paraId="0E5E7FD5" w14:textId="77777777" w:rsidR="00F95E84" w:rsidRDefault="000812DA">
      <w:pPr>
        <w:numPr>
          <w:ilvl w:val="0"/>
          <w:numId w:val="3"/>
        </w:numPr>
        <w:rPr>
          <w:b/>
          <w:i/>
          <w:highlight w:val="yellow"/>
        </w:rPr>
      </w:pPr>
      <w:r>
        <w:rPr>
          <w:highlight w:val="yellow"/>
        </w:rPr>
        <w:t>Please specify software used for MDES calculations, and packages used, where appropriate. If possible, please provide code used as an Annex.</w:t>
      </w:r>
    </w:p>
    <w:p w14:paraId="5A5AD5B6" w14:textId="77777777" w:rsidR="00F95E84" w:rsidRDefault="000812DA">
      <w:pPr>
        <w:numPr>
          <w:ilvl w:val="0"/>
          <w:numId w:val="3"/>
        </w:numPr>
        <w:rPr>
          <w:highlight w:val="yellow"/>
        </w:rPr>
      </w:pPr>
      <w:r>
        <w:rPr>
          <w:highlight w:val="yellow"/>
        </w:rPr>
        <w:t>If a change to the analysis model changes the power of the design, this should be discussed here (for example, if a pre-test is no longer used).</w:t>
      </w:r>
    </w:p>
    <w:p w14:paraId="69C57DF5" w14:textId="519D1594" w:rsidR="00F95E84" w:rsidRDefault="000812DA">
      <w:pPr>
        <w:numPr>
          <w:ilvl w:val="0"/>
          <w:numId w:val="3"/>
        </w:numPr>
        <w:rPr>
          <w:highlight w:val="yellow"/>
        </w:rPr>
      </w:pPr>
      <w:r>
        <w:rPr>
          <w:highlight w:val="yellow"/>
        </w:rPr>
        <w:t xml:space="preserve">If you need to conduct adjustments for multiple comparisons (as outlined in </w:t>
      </w:r>
      <w:hyperlink r:id="rId10" w:history="1">
        <w:r w:rsidRPr="00C84271">
          <w:rPr>
            <w:rStyle w:val="Hyperlink"/>
            <w:highlight w:val="yellow"/>
          </w:rPr>
          <w:t>WWCSC’s statistical analysis guidance</w:t>
        </w:r>
      </w:hyperlink>
      <w:r w:rsidRPr="00C84271">
        <w:rPr>
          <w:highlight w:val="yellow"/>
        </w:rPr>
        <w:t>)</w:t>
      </w:r>
      <w:r>
        <w:rPr>
          <w:highlight w:val="yellow"/>
        </w:rPr>
        <w:t xml:space="preserve"> please ensure your calculations take these into account. </w:t>
      </w:r>
    </w:p>
    <w:p w14:paraId="587E0DD9" w14:textId="77777777" w:rsidR="00F95E84" w:rsidRDefault="000812DA">
      <w:pPr>
        <w:pStyle w:val="Heading3"/>
      </w:pPr>
      <w:r>
        <w:t>Outcome Measures</w:t>
      </w:r>
    </w:p>
    <w:p w14:paraId="76E6229C" w14:textId="77777777" w:rsidR="00F95E84" w:rsidRDefault="000812DA">
      <w:pPr>
        <w:numPr>
          <w:ilvl w:val="0"/>
          <w:numId w:val="3"/>
        </w:numPr>
        <w:rPr>
          <w:b/>
          <w:i/>
          <w:highlight w:val="yellow"/>
        </w:rPr>
      </w:pPr>
      <w:r>
        <w:rPr>
          <w:highlight w:val="yellow"/>
        </w:rPr>
        <w:t>Clearly define the primary and secondary outcomes and how they will be measured, including source instruments or datasets. This should include how you intend the final variable to be coded.</w:t>
      </w:r>
    </w:p>
    <w:p w14:paraId="75CAA046" w14:textId="77777777" w:rsidR="00F95E84" w:rsidRDefault="000812DA">
      <w:pPr>
        <w:numPr>
          <w:ilvl w:val="0"/>
          <w:numId w:val="3"/>
        </w:numPr>
        <w:rPr>
          <w:highlight w:val="yellow"/>
        </w:rPr>
      </w:pPr>
      <w:r>
        <w:rPr>
          <w:highlight w:val="yellow"/>
        </w:rPr>
        <w:t xml:space="preserve">There should ideally be only one primary outcome. However, more than one can be used if there is a sound rationale in the theory of change of the intervention to support this decision. </w:t>
      </w:r>
    </w:p>
    <w:p w14:paraId="797382F4" w14:textId="77777777" w:rsidR="00F95E84" w:rsidRDefault="000812DA">
      <w:pPr>
        <w:numPr>
          <w:ilvl w:val="0"/>
          <w:numId w:val="3"/>
        </w:numPr>
        <w:rPr>
          <w:highlight w:val="yellow"/>
        </w:rPr>
      </w:pPr>
      <w:r>
        <w:rPr>
          <w:highlight w:val="yellow"/>
        </w:rPr>
        <w:t xml:space="preserve">For trials with more than one follow-up point (e.g., delayed post-test), specify which time point constitutes the primary outcome. </w:t>
      </w:r>
    </w:p>
    <w:p w14:paraId="5F73CFA3" w14:textId="52F65FDF" w:rsidR="00F95E84" w:rsidRDefault="000812DA">
      <w:pPr>
        <w:numPr>
          <w:ilvl w:val="0"/>
          <w:numId w:val="3"/>
        </w:numPr>
        <w:rPr>
          <w:b/>
          <w:i/>
          <w:highlight w:val="yellow"/>
        </w:rPr>
      </w:pPr>
      <w:r>
        <w:rPr>
          <w:highlight w:val="yellow"/>
        </w:rPr>
        <w:t xml:space="preserve">If using multiple primary outcomes, specify the approach to addressing multiple testing/ family-wise error rates. Please see </w:t>
      </w:r>
      <w:hyperlink r:id="rId11" w:history="1">
        <w:r w:rsidRPr="00C84271">
          <w:rPr>
            <w:rStyle w:val="Hyperlink"/>
            <w:highlight w:val="yellow"/>
          </w:rPr>
          <w:t>WWCSC Statistical Analysis</w:t>
        </w:r>
      </w:hyperlink>
      <w:r w:rsidRPr="00C84271">
        <w:rPr>
          <w:highlight w:val="yellow"/>
        </w:rPr>
        <w:t xml:space="preserve"> Guidance</w:t>
      </w:r>
      <w:r>
        <w:rPr>
          <w:highlight w:val="yellow"/>
        </w:rPr>
        <w:t xml:space="preserve"> for more details.</w:t>
      </w:r>
    </w:p>
    <w:p w14:paraId="78F189EF" w14:textId="77777777" w:rsidR="00F95E84" w:rsidRDefault="000812DA">
      <w:pPr>
        <w:numPr>
          <w:ilvl w:val="0"/>
          <w:numId w:val="3"/>
        </w:numPr>
        <w:rPr>
          <w:b/>
          <w:i/>
          <w:highlight w:val="yellow"/>
        </w:rPr>
      </w:pPr>
      <w:r>
        <w:rPr>
          <w:highlight w:val="yellow"/>
        </w:rPr>
        <w:t>Details of any plans to ensure tests are administered and marked blinded to treatment allocation, if applicable.</w:t>
      </w:r>
    </w:p>
    <w:p w14:paraId="6545A157" w14:textId="77777777" w:rsidR="00F95E84" w:rsidRDefault="000812DA">
      <w:pPr>
        <w:numPr>
          <w:ilvl w:val="0"/>
          <w:numId w:val="3"/>
        </w:numPr>
        <w:rPr>
          <w:highlight w:val="yellow"/>
        </w:rPr>
      </w:pPr>
      <w:r>
        <w:rPr>
          <w:highlight w:val="yellow"/>
        </w:rPr>
        <w:t>Consider and identify any harms that are likely or possible consequence of the intervention, and consider whether and how they can be measured. As two interventions which each avoid harming people may be interpreted as equivalent, and their choice a matter for expert or professional judgement, harms analysis will be considered separately for multiple comparisons purposes.</w:t>
      </w:r>
    </w:p>
    <w:p w14:paraId="3B4B68D6" w14:textId="77777777" w:rsidR="00F95E84" w:rsidRDefault="000812DA">
      <w:pPr>
        <w:pStyle w:val="Heading3"/>
      </w:pPr>
      <w:r>
        <w:t>Analysis Plan</w:t>
      </w:r>
    </w:p>
    <w:p w14:paraId="5701B89A" w14:textId="374A8588" w:rsidR="00F95E84" w:rsidRDefault="000812DA">
      <w:pPr>
        <w:rPr>
          <w:highlight w:val="yellow"/>
        </w:rPr>
      </w:pPr>
      <w:r>
        <w:rPr>
          <w:b/>
          <w:highlight w:val="yellow"/>
        </w:rPr>
        <w:t xml:space="preserve">Please see the </w:t>
      </w:r>
      <w:hyperlink r:id="rId12" w:history="1">
        <w:r w:rsidRPr="00C84271">
          <w:rPr>
            <w:rStyle w:val="Hyperlink"/>
            <w:b/>
            <w:highlight w:val="yellow"/>
          </w:rPr>
          <w:t>WWCSC Statistical Analysis Guidance</w:t>
        </w:r>
      </w:hyperlink>
      <w:r>
        <w:rPr>
          <w:b/>
          <w:highlight w:val="yellow"/>
        </w:rPr>
        <w:t>.</w:t>
      </w:r>
    </w:p>
    <w:p w14:paraId="7813C422" w14:textId="77777777" w:rsidR="00F95E84" w:rsidRDefault="00F95E84">
      <w:pPr>
        <w:pStyle w:val="Heading4"/>
      </w:pPr>
      <w:bookmarkStart w:id="2" w:name="_y8jcxocchlzj" w:colFirst="0" w:colLast="0"/>
      <w:bookmarkEnd w:id="2"/>
    </w:p>
    <w:p w14:paraId="2958448A" w14:textId="77777777" w:rsidR="00F95E84" w:rsidRDefault="000812DA">
      <w:pPr>
        <w:pStyle w:val="Heading4"/>
      </w:pPr>
      <w:bookmarkStart w:id="3" w:name="_jfvlvefknakp" w:colFirst="0" w:colLast="0"/>
      <w:bookmarkEnd w:id="3"/>
      <w:r>
        <w:t>Primary Analysis:</w:t>
      </w:r>
    </w:p>
    <w:p w14:paraId="3A4A2319" w14:textId="77777777" w:rsidR="00F95E84" w:rsidRDefault="000812DA">
      <w:pPr>
        <w:numPr>
          <w:ilvl w:val="0"/>
          <w:numId w:val="3"/>
        </w:numPr>
        <w:rPr>
          <w:highlight w:val="yellow"/>
        </w:rPr>
      </w:pPr>
      <w:r>
        <w:rPr>
          <w:highlight w:val="yellow"/>
        </w:rPr>
        <w:t>Analysis plans should be specified in as much detail as possible in advance of the trial beginning. Attempts should be made to pre-empt likely changes that may need to be made, and contingency plans detailed.</w:t>
      </w:r>
    </w:p>
    <w:p w14:paraId="49313C11" w14:textId="77777777" w:rsidR="00F95E84" w:rsidRDefault="000812DA">
      <w:pPr>
        <w:numPr>
          <w:ilvl w:val="0"/>
          <w:numId w:val="3"/>
        </w:numPr>
        <w:rPr>
          <w:highlight w:val="yellow"/>
        </w:rPr>
      </w:pPr>
      <w:r>
        <w:rPr>
          <w:highlight w:val="yellow"/>
        </w:rPr>
        <w:t>Specify the chosen analysis model in full, including level(s) of analysis, covariate(s) and their source measures (instruments, scales, datasets), making sure the clustered nature of the data is explicitly accounted for (where applicable).</w:t>
      </w:r>
    </w:p>
    <w:p w14:paraId="00DA24AF" w14:textId="77777777" w:rsidR="00F95E84" w:rsidRDefault="000812DA">
      <w:pPr>
        <w:numPr>
          <w:ilvl w:val="0"/>
          <w:numId w:val="3"/>
        </w:numPr>
        <w:rPr>
          <w:highlight w:val="yellow"/>
        </w:rPr>
      </w:pPr>
      <w:r>
        <w:rPr>
          <w:highlight w:val="yellow"/>
        </w:rPr>
        <w:lastRenderedPageBreak/>
        <w:t>Error structure and clustering should be taken into account at the level of randomisation.</w:t>
      </w:r>
    </w:p>
    <w:p w14:paraId="4BBDEC25" w14:textId="77777777" w:rsidR="00F95E84" w:rsidRDefault="000812DA">
      <w:pPr>
        <w:numPr>
          <w:ilvl w:val="0"/>
          <w:numId w:val="3"/>
        </w:numPr>
        <w:rPr>
          <w:highlight w:val="yellow"/>
        </w:rPr>
      </w:pPr>
      <w:r>
        <w:rPr>
          <w:highlight w:val="yellow"/>
        </w:rPr>
        <w:t>Describe how the outcome measures will be used in the analysis with a clear rationale for this choice.</w:t>
      </w:r>
    </w:p>
    <w:p w14:paraId="5019257A" w14:textId="77777777" w:rsidR="00F95E84" w:rsidRDefault="000812DA">
      <w:pPr>
        <w:numPr>
          <w:ilvl w:val="0"/>
          <w:numId w:val="3"/>
        </w:numPr>
        <w:rPr>
          <w:highlight w:val="yellow"/>
        </w:rPr>
      </w:pPr>
      <w:r>
        <w:rPr>
          <w:highlight w:val="yellow"/>
        </w:rPr>
        <w:t>State clearly if any variable is transformed or scaled, providing a justification for this decision.</w:t>
      </w:r>
    </w:p>
    <w:p w14:paraId="6FBF9D0C" w14:textId="77777777" w:rsidR="00F95E84" w:rsidRDefault="000812DA">
      <w:pPr>
        <w:numPr>
          <w:ilvl w:val="0"/>
          <w:numId w:val="3"/>
        </w:numPr>
        <w:rPr>
          <w:highlight w:val="yellow"/>
        </w:rPr>
      </w:pPr>
      <w:r>
        <w:rPr>
          <w:highlight w:val="yellow"/>
        </w:rPr>
        <w:t>Describe the comparisons that will be made between arms of the trial to estimate effect.</w:t>
      </w:r>
    </w:p>
    <w:p w14:paraId="24F8CC7F" w14:textId="77777777" w:rsidR="00F95E84" w:rsidRDefault="000812DA">
      <w:pPr>
        <w:numPr>
          <w:ilvl w:val="0"/>
          <w:numId w:val="3"/>
        </w:numPr>
        <w:rPr>
          <w:b/>
          <w:highlight w:val="yellow"/>
        </w:rPr>
      </w:pPr>
      <w:r>
        <w:rPr>
          <w:highlight w:val="yellow"/>
        </w:rPr>
        <w:t>Describe the statistical methods to be used in the primary and secondary outcome analyses, including calculation of Glass’ Delta effect size.</w:t>
      </w:r>
    </w:p>
    <w:p w14:paraId="77C9F6C8" w14:textId="77777777" w:rsidR="00F95E84" w:rsidRDefault="000812DA">
      <w:pPr>
        <w:numPr>
          <w:ilvl w:val="0"/>
          <w:numId w:val="3"/>
        </w:numPr>
        <w:rPr>
          <w:b/>
          <w:i/>
          <w:highlight w:val="yellow"/>
        </w:rPr>
      </w:pPr>
      <w:r>
        <w:rPr>
          <w:highlight w:val="yellow"/>
        </w:rPr>
        <w:t>Specify what confidence / credibility intervals will be used to reflect statistical uncertainty.</w:t>
      </w:r>
    </w:p>
    <w:p w14:paraId="1A0D3DE9" w14:textId="27F04744" w:rsidR="00F95E84" w:rsidRDefault="000812DA">
      <w:pPr>
        <w:numPr>
          <w:ilvl w:val="0"/>
          <w:numId w:val="3"/>
        </w:numPr>
        <w:rPr>
          <w:highlight w:val="yellow"/>
        </w:rPr>
      </w:pPr>
      <w:r>
        <w:rPr>
          <w:highlight w:val="yellow"/>
        </w:rPr>
        <w:t xml:space="preserve">Describe whether these analyses will be subject to multiple comparison adjustments in keeping with </w:t>
      </w:r>
      <w:hyperlink r:id="rId13" w:history="1">
        <w:r w:rsidRPr="00C84271">
          <w:rPr>
            <w:rStyle w:val="Hyperlink"/>
            <w:highlight w:val="yellow"/>
          </w:rPr>
          <w:t>WWCSCs Statistical Analysis Guidance</w:t>
        </w:r>
      </w:hyperlink>
      <w:r>
        <w:rPr>
          <w:highlight w:val="yellow"/>
        </w:rPr>
        <w:t>.</w:t>
      </w:r>
    </w:p>
    <w:p w14:paraId="090CD2D0" w14:textId="77777777" w:rsidR="00F95E84" w:rsidRDefault="00F95E84"/>
    <w:p w14:paraId="4C002DC2" w14:textId="77777777" w:rsidR="00F95E84" w:rsidRDefault="000812DA">
      <w:pPr>
        <w:pStyle w:val="Heading4"/>
      </w:pPr>
      <w:bookmarkStart w:id="4" w:name="_79l6bhqa9ujd" w:colFirst="0" w:colLast="0"/>
      <w:bookmarkEnd w:id="4"/>
      <w:r>
        <w:t>Secondary Analysis</w:t>
      </w:r>
    </w:p>
    <w:p w14:paraId="3DE84E28" w14:textId="77777777" w:rsidR="00F95E84" w:rsidRDefault="00F95E84">
      <w:pPr>
        <w:rPr>
          <w:b/>
          <w:color w:val="006288"/>
        </w:rPr>
      </w:pPr>
    </w:p>
    <w:p w14:paraId="140B36D7" w14:textId="77777777" w:rsidR="00F95E84" w:rsidRDefault="000812DA">
      <w:pPr>
        <w:numPr>
          <w:ilvl w:val="0"/>
          <w:numId w:val="3"/>
        </w:numPr>
        <w:rPr>
          <w:highlight w:val="yellow"/>
        </w:rPr>
      </w:pPr>
      <w:r>
        <w:rPr>
          <w:highlight w:val="yellow"/>
        </w:rPr>
        <w:t xml:space="preserve">Describe details of any subgroup or additional analyses here. </w:t>
      </w:r>
    </w:p>
    <w:p w14:paraId="0D439593" w14:textId="77777777" w:rsidR="00F95E84" w:rsidRDefault="000812DA">
      <w:pPr>
        <w:numPr>
          <w:ilvl w:val="0"/>
          <w:numId w:val="3"/>
        </w:numPr>
        <w:rPr>
          <w:highlight w:val="yellow"/>
        </w:rPr>
      </w:pPr>
      <w:r>
        <w:rPr>
          <w:highlight w:val="yellow"/>
        </w:rPr>
        <w:t>Secondary outcome measures should in general use the same functional form for analysis as primary outcomes, but models should be specified here.</w:t>
      </w:r>
    </w:p>
    <w:p w14:paraId="74CDD61B" w14:textId="77777777" w:rsidR="00F95E84" w:rsidRDefault="000812DA">
      <w:pPr>
        <w:numPr>
          <w:ilvl w:val="0"/>
          <w:numId w:val="3"/>
        </w:numPr>
        <w:rPr>
          <w:highlight w:val="yellow"/>
        </w:rPr>
      </w:pPr>
      <w:r>
        <w:rPr>
          <w:highlight w:val="yellow"/>
        </w:rPr>
        <w:t xml:space="preserve">For subgroup analyses, be clear whether analysis will be partitioned (considering only that sub-group), or conducted using interactions. </w:t>
      </w:r>
    </w:p>
    <w:p w14:paraId="179BC25F" w14:textId="77777777" w:rsidR="00F95E84" w:rsidRDefault="000812DA">
      <w:pPr>
        <w:numPr>
          <w:ilvl w:val="0"/>
          <w:numId w:val="3"/>
        </w:numPr>
        <w:rPr>
          <w:highlight w:val="yellow"/>
        </w:rPr>
      </w:pPr>
      <w:r>
        <w:rPr>
          <w:highlight w:val="yellow"/>
        </w:rPr>
        <w:t xml:space="preserve">Fully clarify and justify all assumptions used, with sources, where possible. </w:t>
      </w:r>
    </w:p>
    <w:p w14:paraId="4D7C7407" w14:textId="77777777" w:rsidR="00F95E84" w:rsidRDefault="000812DA">
      <w:pPr>
        <w:numPr>
          <w:ilvl w:val="0"/>
          <w:numId w:val="3"/>
        </w:numPr>
        <w:rPr>
          <w:highlight w:val="yellow"/>
        </w:rPr>
      </w:pPr>
      <w:r>
        <w:rPr>
          <w:highlight w:val="yellow"/>
        </w:rPr>
        <w:t xml:space="preserve">For secondary analyses, follow the same model specification used for the primary outcome, unless there is a clear rationale against this, and provide the same level of detail as for the primary analysis. If a different model is chosen, fully explain and justify your choice. </w:t>
      </w:r>
    </w:p>
    <w:p w14:paraId="3A7C0F41" w14:textId="77777777" w:rsidR="00F95E84" w:rsidRDefault="00F95E84">
      <w:pPr>
        <w:ind w:left="720"/>
      </w:pPr>
    </w:p>
    <w:p w14:paraId="4461FADE" w14:textId="77777777" w:rsidR="00F95E84" w:rsidRDefault="000812DA">
      <w:pPr>
        <w:pStyle w:val="Heading4"/>
      </w:pPr>
      <w:bookmarkStart w:id="5" w:name="_4wlb7w5obv7h" w:colFirst="0" w:colLast="0"/>
      <w:bookmarkEnd w:id="5"/>
      <w:r>
        <w:t>Analysis of Harms</w:t>
      </w:r>
    </w:p>
    <w:p w14:paraId="7DE1F0B5" w14:textId="77777777" w:rsidR="00F95E84" w:rsidRDefault="000812DA">
      <w:pPr>
        <w:numPr>
          <w:ilvl w:val="0"/>
          <w:numId w:val="4"/>
        </w:numPr>
      </w:pPr>
      <w:r>
        <w:rPr>
          <w:highlight w:val="yellow"/>
        </w:rPr>
        <w:t xml:space="preserve">As well as considering the potential benefits of the programme, analysis should also consider the potential harms, identified above and following the WWCSC guidance on harms analysis. </w:t>
      </w:r>
    </w:p>
    <w:p w14:paraId="5FDC5CB1" w14:textId="77777777" w:rsidR="00F95E84" w:rsidRDefault="00F95E84">
      <w:pPr>
        <w:ind w:left="720"/>
      </w:pPr>
    </w:p>
    <w:p w14:paraId="23DCE5C4" w14:textId="77777777" w:rsidR="00F95E84" w:rsidRDefault="000812DA">
      <w:pPr>
        <w:pStyle w:val="Heading3"/>
        <w:spacing w:after="0"/>
      </w:pPr>
      <w:bookmarkStart w:id="6" w:name="_c08r925soufq" w:colFirst="0" w:colLast="0"/>
      <w:bookmarkEnd w:id="6"/>
      <w:r>
        <w:t>Exploratory Analysis</w:t>
      </w:r>
    </w:p>
    <w:p w14:paraId="6C676685" w14:textId="77777777" w:rsidR="00F95E84" w:rsidRDefault="00F95E84">
      <w:pPr>
        <w:rPr>
          <w:b/>
          <w:highlight w:val="yellow"/>
        </w:rPr>
      </w:pPr>
    </w:p>
    <w:p w14:paraId="55D4DFBF" w14:textId="77777777" w:rsidR="00F95E84" w:rsidRDefault="000812DA">
      <w:pPr>
        <w:rPr>
          <w:highlight w:val="yellow"/>
        </w:rPr>
      </w:pPr>
      <w:r>
        <w:rPr>
          <w:highlight w:val="yellow"/>
        </w:rPr>
        <w:t>Additional analyses can be conducted after the trial is completed that are not specified in the trial protocol. However, it is useful to specify areas of potential future interest here.</w:t>
      </w:r>
    </w:p>
    <w:p w14:paraId="62987DB9" w14:textId="77777777" w:rsidR="00F95E84" w:rsidRDefault="00F95E84"/>
    <w:p w14:paraId="0F1C0C29" w14:textId="77777777" w:rsidR="00F95E84" w:rsidRDefault="000812DA">
      <w:pPr>
        <w:pStyle w:val="Heading3"/>
        <w:spacing w:after="0"/>
      </w:pPr>
      <w:bookmarkStart w:id="7" w:name="_gg8h8ntzhfvp" w:colFirst="0" w:colLast="0"/>
      <w:bookmarkEnd w:id="7"/>
      <w:r>
        <w:t>Contextual Factors Analysis</w:t>
      </w:r>
    </w:p>
    <w:p w14:paraId="420B2E3A" w14:textId="77777777" w:rsidR="00F95E84" w:rsidRDefault="00F95E84">
      <w:pPr>
        <w:rPr>
          <w:b/>
          <w:color w:val="006288"/>
        </w:rPr>
      </w:pPr>
    </w:p>
    <w:p w14:paraId="41F93CCA" w14:textId="77777777" w:rsidR="00F95E84" w:rsidRDefault="000812DA">
      <w:pPr>
        <w:rPr>
          <w:highlight w:val="yellow"/>
        </w:rPr>
      </w:pPr>
      <w:r>
        <w:rPr>
          <w:highlight w:val="yellow"/>
        </w:rPr>
        <w:t xml:space="preserve">Social Care does not exist in a vacuum, and contextual factors matter for the success of an intervention. Before the beginning of a trial, contextual factors which developers believe are important to success should be established by evaluators. These factors should be measured at the outset of the trial wherever possible, and additional analysis conducted to test the relationship between effect size and these factors. </w:t>
      </w:r>
    </w:p>
    <w:p w14:paraId="119DE36F" w14:textId="77777777" w:rsidR="00F95E84" w:rsidRDefault="00F95E84"/>
    <w:p w14:paraId="712AC8D3" w14:textId="77777777" w:rsidR="00F95E84" w:rsidRDefault="000812DA">
      <w:pPr>
        <w:rPr>
          <w:highlight w:val="yellow"/>
        </w:rPr>
      </w:pPr>
      <w:r>
        <w:rPr>
          <w:highlight w:val="yellow"/>
        </w:rPr>
        <w:t xml:space="preserve">For single-authority trials, contextual factors at team level should be collected and used for this analysis, while local authority level factors should be included in the description of the trial to provide context for translation. For multi-authority trials, where randomisation occurs below the level of the local authority, contextual factors at both team and authority level should be used in this analysis. </w:t>
      </w:r>
    </w:p>
    <w:p w14:paraId="11674D00" w14:textId="77777777" w:rsidR="00F95E84" w:rsidRDefault="00F95E84">
      <w:pPr>
        <w:rPr>
          <w:color w:val="821982"/>
        </w:rPr>
      </w:pPr>
    </w:p>
    <w:p w14:paraId="4301C6B3" w14:textId="77777777" w:rsidR="00F95E84" w:rsidRDefault="00F95E84">
      <w:pPr>
        <w:pStyle w:val="Heading1"/>
        <w:spacing w:after="0"/>
      </w:pPr>
      <w:bookmarkStart w:id="8" w:name="_rw7rz5h54xtl" w:colFirst="0" w:colLast="0"/>
      <w:bookmarkEnd w:id="8"/>
    </w:p>
    <w:p w14:paraId="3630A8BB" w14:textId="77777777" w:rsidR="00F95E84" w:rsidRDefault="000812DA">
      <w:pPr>
        <w:pStyle w:val="Heading1"/>
        <w:spacing w:after="0"/>
      </w:pPr>
      <w:bookmarkStart w:id="9" w:name="_7op67716j8gd" w:colFirst="0" w:colLast="0"/>
      <w:bookmarkEnd w:id="9"/>
      <w:r>
        <w:t xml:space="preserve">Implementation and Process Evaluation </w:t>
      </w:r>
    </w:p>
    <w:p w14:paraId="03C5D066" w14:textId="77777777" w:rsidR="00F95E84" w:rsidRDefault="00F95E84">
      <w:pPr>
        <w:rPr>
          <w:color w:val="821982"/>
        </w:rPr>
      </w:pPr>
    </w:p>
    <w:p w14:paraId="56D890F3" w14:textId="77777777" w:rsidR="00F95E84" w:rsidRDefault="000812DA">
      <w:pPr>
        <w:pStyle w:val="Heading3"/>
        <w:spacing w:after="0"/>
      </w:pPr>
      <w:bookmarkStart w:id="10" w:name="_6rdr3h6bxh0s" w:colFirst="0" w:colLast="0"/>
      <w:bookmarkEnd w:id="10"/>
      <w:r>
        <w:t>Aims</w:t>
      </w:r>
    </w:p>
    <w:p w14:paraId="4D3DA773" w14:textId="77777777" w:rsidR="00F95E84" w:rsidRDefault="000812DA">
      <w:pPr>
        <w:rPr>
          <w:highlight w:val="yellow"/>
        </w:rPr>
      </w:pPr>
      <w:r>
        <w:rPr>
          <w:highlight w:val="yellow"/>
        </w:rPr>
        <w:t>Present the aims of your IPE and how this enhances and complements the impact evaluation.</w:t>
      </w:r>
    </w:p>
    <w:p w14:paraId="514DB334" w14:textId="77777777" w:rsidR="00F95E84" w:rsidRDefault="00F95E84"/>
    <w:p w14:paraId="2CE0B639" w14:textId="77777777" w:rsidR="00F95E84" w:rsidRDefault="000812DA">
      <w:pPr>
        <w:pStyle w:val="Heading3"/>
        <w:spacing w:after="0"/>
      </w:pPr>
      <w:bookmarkStart w:id="11" w:name="_4df56mueo0h0" w:colFirst="0" w:colLast="0"/>
      <w:bookmarkEnd w:id="11"/>
      <w:r>
        <w:t>Research Questions</w:t>
      </w:r>
    </w:p>
    <w:p w14:paraId="43BB6480" w14:textId="77777777" w:rsidR="00F95E84" w:rsidRDefault="000812DA">
      <w:pPr>
        <w:rPr>
          <w:highlight w:val="yellow"/>
        </w:rPr>
      </w:pPr>
      <w:r>
        <w:rPr>
          <w:highlight w:val="yellow"/>
        </w:rPr>
        <w:t xml:space="preserve">Specify research questions to be addressed by the evaluation and process evaluation. Examples of possible research questions include. </w:t>
      </w:r>
      <w:r>
        <w:rPr>
          <w:i/>
          <w:highlight w:val="yellow"/>
        </w:rPr>
        <w:t>Please note these are example questions. It is essential that you consider the most appropriate questions to address the aims of your specific project, it is very possible you may want to use only a subset of these or different questions entirely. For external evaluators the RQs should be agreed in partnership with WWCSC</w:t>
      </w:r>
      <w:r>
        <w:rPr>
          <w:highlight w:val="yellow"/>
        </w:rPr>
        <w:t>:</w:t>
      </w:r>
    </w:p>
    <w:p w14:paraId="070B5A65" w14:textId="77777777" w:rsidR="00F95E84" w:rsidRDefault="000812DA">
      <w:pPr>
        <w:numPr>
          <w:ilvl w:val="0"/>
          <w:numId w:val="3"/>
        </w:numPr>
        <w:rPr>
          <w:highlight w:val="yellow"/>
        </w:rPr>
      </w:pPr>
      <w:r>
        <w:rPr>
          <w:b/>
          <w:highlight w:val="yellow"/>
        </w:rPr>
        <w:t xml:space="preserve">Fidelity and adaptation </w:t>
      </w:r>
      <w:r>
        <w:rPr>
          <w:highlight w:val="yellow"/>
        </w:rPr>
        <w:t>(the extent to which delivery adheres to the intended model)</w:t>
      </w:r>
    </w:p>
    <w:p w14:paraId="59978AA3" w14:textId="77777777" w:rsidR="00F95E84" w:rsidRDefault="000812DA">
      <w:pPr>
        <w:numPr>
          <w:ilvl w:val="0"/>
          <w:numId w:val="3"/>
        </w:numPr>
        <w:rPr>
          <w:highlight w:val="yellow"/>
        </w:rPr>
      </w:pPr>
      <w:r>
        <w:rPr>
          <w:b/>
          <w:highlight w:val="yellow"/>
        </w:rPr>
        <w:t>Programme differentiation</w:t>
      </w:r>
      <w:r>
        <w:rPr>
          <w:highlight w:val="yellow"/>
        </w:rPr>
        <w:t xml:space="preserve"> (what does the service structure and practice look like prior to the introduction of the model, or in control conditions?)</w:t>
      </w:r>
    </w:p>
    <w:p w14:paraId="25AE8707" w14:textId="77777777" w:rsidR="00F95E84" w:rsidRDefault="000812DA">
      <w:pPr>
        <w:numPr>
          <w:ilvl w:val="0"/>
          <w:numId w:val="3"/>
        </w:numPr>
        <w:rPr>
          <w:highlight w:val="yellow"/>
        </w:rPr>
      </w:pPr>
      <w:r>
        <w:rPr>
          <w:b/>
          <w:highlight w:val="yellow"/>
        </w:rPr>
        <w:t>Reach and acceptabilit</w:t>
      </w:r>
      <w:r>
        <w:rPr>
          <w:highlight w:val="yellow"/>
        </w:rPr>
        <w:t>y (who the intervention reached and what the experience was of those delivering and receiving the intervention)</w:t>
      </w:r>
    </w:p>
    <w:p w14:paraId="337EDC07" w14:textId="77777777" w:rsidR="00F95E84" w:rsidRDefault="000812DA">
      <w:pPr>
        <w:numPr>
          <w:ilvl w:val="0"/>
          <w:numId w:val="3"/>
        </w:numPr>
        <w:rPr>
          <w:highlight w:val="yellow"/>
        </w:rPr>
      </w:pPr>
      <w:r>
        <w:rPr>
          <w:b/>
          <w:highlight w:val="yellow"/>
        </w:rPr>
        <w:t>Mechanism</w:t>
      </w:r>
      <w:r>
        <w:rPr>
          <w:highlight w:val="yellow"/>
        </w:rPr>
        <w:t xml:space="preserve"> (whether we see changes that we expect to see, what are the perceived mechanisms of change by which outcomes are achieved. Are there any perceived unintended or negative consequences?)</w:t>
      </w:r>
    </w:p>
    <w:p w14:paraId="24CBD322" w14:textId="77777777" w:rsidR="00F95E84" w:rsidRDefault="000812DA">
      <w:pPr>
        <w:pStyle w:val="Heading3"/>
        <w:spacing w:after="0"/>
      </w:pPr>
      <w:bookmarkStart w:id="12" w:name="_akzr1ml9vat" w:colFirst="0" w:colLast="0"/>
      <w:bookmarkEnd w:id="12"/>
      <w:r>
        <w:t>Design</w:t>
      </w:r>
    </w:p>
    <w:p w14:paraId="3A6F89FB" w14:textId="77777777" w:rsidR="00F95E84" w:rsidRDefault="000812DA">
      <w:pPr>
        <w:rPr>
          <w:highlight w:val="yellow"/>
        </w:rPr>
      </w:pPr>
      <w:r>
        <w:rPr>
          <w:highlight w:val="yellow"/>
        </w:rPr>
        <w:t xml:space="preserve">Include a table which provides an overview of the quantitative and or qualitative indicators you intend to measure to answer each research question. Specify at which level you intend to measure them (e.g. individual, organisational) and how and when you intend to collect this data (e.g. staff interview, admin data). Where appropriate, include thresholds (such as expected thresholds for adherence). An example can be seen </w:t>
      </w:r>
      <w:hyperlink r:id="rId14">
        <w:r>
          <w:rPr>
            <w:color w:val="1155CC"/>
            <w:highlight w:val="yellow"/>
            <w:u w:val="single"/>
          </w:rPr>
          <w:t>here on page 29</w:t>
        </w:r>
      </w:hyperlink>
      <w:r>
        <w:rPr>
          <w:highlight w:val="yellow"/>
        </w:rPr>
        <w:t>.</w:t>
      </w:r>
    </w:p>
    <w:p w14:paraId="640D38B9" w14:textId="77777777" w:rsidR="00F95E84" w:rsidRDefault="00F95E84"/>
    <w:p w14:paraId="6A46098A" w14:textId="77777777" w:rsidR="00F95E84" w:rsidRDefault="000812DA">
      <w:pPr>
        <w:pBdr>
          <w:top w:val="none" w:sz="0" w:space="0" w:color="000000"/>
          <w:bottom w:val="none" w:sz="0" w:space="0" w:color="000000"/>
          <w:between w:val="none" w:sz="0" w:space="0" w:color="000000"/>
        </w:pBdr>
        <w:spacing w:before="240" w:after="240" w:line="276" w:lineRule="auto"/>
        <w:rPr>
          <w:b/>
        </w:rPr>
      </w:pPr>
      <w:r>
        <w:br w:type="page"/>
      </w:r>
    </w:p>
    <w:p w14:paraId="1BE8E866" w14:textId="77777777" w:rsidR="00F95E84" w:rsidRDefault="00F95E84">
      <w:pPr>
        <w:pBdr>
          <w:top w:val="none" w:sz="0" w:space="0" w:color="000000"/>
          <w:bottom w:val="none" w:sz="0" w:space="0" w:color="000000"/>
          <w:between w:val="none" w:sz="0" w:space="0" w:color="000000"/>
        </w:pBdr>
        <w:spacing w:before="240" w:after="240" w:line="276" w:lineRule="auto"/>
        <w:rPr>
          <w:b/>
        </w:rPr>
      </w:pPr>
    </w:p>
    <w:tbl>
      <w:tblPr>
        <w:tblStyle w:val="a3"/>
        <w:tblW w:w="9026" w:type="dxa"/>
        <w:tblBorders>
          <w:top w:val="nil"/>
          <w:left w:val="nil"/>
          <w:bottom w:val="nil"/>
          <w:right w:val="nil"/>
          <w:insideH w:val="nil"/>
          <w:insideV w:val="nil"/>
        </w:tblBorders>
        <w:tblLayout w:type="fixed"/>
        <w:tblLook w:val="0600" w:firstRow="0" w:lastRow="0" w:firstColumn="0" w:lastColumn="0" w:noHBand="1" w:noVBand="1"/>
      </w:tblPr>
      <w:tblGrid>
        <w:gridCol w:w="7590"/>
        <w:gridCol w:w="1436"/>
      </w:tblGrid>
      <w:tr w:rsidR="00F95E84" w14:paraId="1263B55D" w14:textId="77777777">
        <w:trPr>
          <w:trHeight w:val="400"/>
        </w:trPr>
        <w:tc>
          <w:tcPr>
            <w:tcW w:w="9026" w:type="dxa"/>
            <w:gridSpan w:val="2"/>
            <w:tcBorders>
              <w:top w:val="single" w:sz="8" w:space="0" w:color="FFFFFF"/>
              <w:left w:val="single" w:sz="8" w:space="0" w:color="FFFFFF"/>
              <w:bottom w:val="single" w:sz="8" w:space="0" w:color="FFFFFF"/>
              <w:right w:val="single" w:sz="8" w:space="0" w:color="FFFFFF"/>
            </w:tcBorders>
            <w:shd w:val="clear" w:color="auto" w:fill="88D0D9"/>
            <w:tcMar>
              <w:top w:w="100" w:type="dxa"/>
              <w:left w:w="100" w:type="dxa"/>
              <w:bottom w:w="100" w:type="dxa"/>
              <w:right w:w="100" w:type="dxa"/>
            </w:tcMar>
          </w:tcPr>
          <w:p w14:paraId="51284ECB" w14:textId="77777777" w:rsidR="00F95E84" w:rsidRDefault="000812DA">
            <w:pPr>
              <w:jc w:val="center"/>
              <w:rPr>
                <w:rFonts w:ascii="Arial Narrow" w:eastAsia="Arial Narrow" w:hAnsi="Arial Narrow" w:cs="Arial Narrow"/>
                <w:b/>
                <w:color w:val="FFFFFF"/>
              </w:rPr>
            </w:pPr>
            <w:r>
              <w:rPr>
                <w:rFonts w:ascii="Arial Narrow" w:eastAsia="Arial Narrow" w:hAnsi="Arial Narrow" w:cs="Arial Narrow"/>
                <w:b/>
                <w:color w:val="FFFFFF"/>
              </w:rPr>
              <w:t>IPE Design Table</w:t>
            </w:r>
          </w:p>
        </w:tc>
      </w:tr>
      <w:tr w:rsidR="00F95E84" w14:paraId="36DA3B48" w14:textId="77777777">
        <w:trPr>
          <w:trHeight w:val="400"/>
        </w:trPr>
        <w:tc>
          <w:tcPr>
            <w:tcW w:w="7590" w:type="dxa"/>
            <w:tcBorders>
              <w:top w:val="single" w:sz="8" w:space="0" w:color="FFFFFF"/>
              <w:left w:val="single" w:sz="8" w:space="0" w:color="FFFFFF"/>
              <w:bottom w:val="single" w:sz="8" w:space="0" w:color="FFFFFF"/>
              <w:right w:val="single" w:sz="8" w:space="0" w:color="FFFFFF"/>
            </w:tcBorders>
            <w:shd w:val="clear" w:color="auto" w:fill="88D0D9"/>
            <w:tcMar>
              <w:top w:w="100" w:type="dxa"/>
              <w:left w:w="100" w:type="dxa"/>
              <w:bottom w:w="100" w:type="dxa"/>
              <w:right w:w="100" w:type="dxa"/>
            </w:tcMar>
          </w:tcPr>
          <w:p w14:paraId="16316EAE" w14:textId="77777777" w:rsidR="00F95E84" w:rsidRDefault="000812DA">
            <w:pPr>
              <w:jc w:val="center"/>
              <w:rPr>
                <w:rFonts w:ascii="Arial Narrow" w:eastAsia="Arial Narrow" w:hAnsi="Arial Narrow" w:cs="Arial Narrow"/>
                <w:b/>
                <w:color w:val="FFFFFF"/>
              </w:rPr>
            </w:pPr>
            <w:r>
              <w:rPr>
                <w:rFonts w:ascii="Arial Narrow" w:eastAsia="Arial Narrow" w:hAnsi="Arial Narrow" w:cs="Arial Narrow"/>
                <w:b/>
                <w:color w:val="FFFFFF"/>
              </w:rPr>
              <w:t>Indicators</w:t>
            </w:r>
          </w:p>
        </w:tc>
        <w:tc>
          <w:tcPr>
            <w:tcW w:w="1436" w:type="dxa"/>
            <w:tcBorders>
              <w:top w:val="single" w:sz="8" w:space="0" w:color="FFFFFF"/>
              <w:left w:val="single" w:sz="8" w:space="0" w:color="FFFFFF"/>
              <w:bottom w:val="single" w:sz="8" w:space="0" w:color="FFFFFF"/>
              <w:right w:val="single" w:sz="8" w:space="0" w:color="FFFFFF"/>
            </w:tcBorders>
            <w:shd w:val="clear" w:color="auto" w:fill="88D0D9"/>
            <w:tcMar>
              <w:top w:w="100" w:type="dxa"/>
              <w:left w:w="100" w:type="dxa"/>
              <w:bottom w:w="100" w:type="dxa"/>
              <w:right w:w="100" w:type="dxa"/>
            </w:tcMar>
          </w:tcPr>
          <w:p w14:paraId="016FBE0A" w14:textId="77777777" w:rsidR="00F95E84" w:rsidRDefault="000812DA">
            <w:pPr>
              <w:jc w:val="center"/>
              <w:rPr>
                <w:rFonts w:ascii="Arial Narrow" w:eastAsia="Arial Narrow" w:hAnsi="Arial Narrow" w:cs="Arial Narrow"/>
                <w:b/>
                <w:color w:val="FFFFFF"/>
              </w:rPr>
            </w:pPr>
            <w:r>
              <w:rPr>
                <w:rFonts w:ascii="Arial Narrow" w:eastAsia="Arial Narrow" w:hAnsi="Arial Narrow" w:cs="Arial Narrow"/>
                <w:b/>
                <w:color w:val="FFFFFF"/>
              </w:rPr>
              <w:t>Method and Time Point</w:t>
            </w:r>
          </w:p>
        </w:tc>
      </w:tr>
      <w:tr w:rsidR="00F95E84" w14:paraId="29331A27" w14:textId="77777777">
        <w:tc>
          <w:tcPr>
            <w:tcW w:w="9026" w:type="dxa"/>
            <w:gridSpan w:val="2"/>
            <w:tcBorders>
              <w:top w:val="single" w:sz="8" w:space="0" w:color="FFFFFF"/>
              <w:left w:val="single" w:sz="8" w:space="0" w:color="FFFFFF"/>
              <w:bottom w:val="single" w:sz="8" w:space="0" w:color="FFFFFF"/>
              <w:right w:val="single" w:sz="8" w:space="0" w:color="FFFFFF"/>
            </w:tcBorders>
            <w:shd w:val="clear" w:color="auto" w:fill="DCF8FA"/>
            <w:tcMar>
              <w:top w:w="100" w:type="dxa"/>
              <w:left w:w="100" w:type="dxa"/>
              <w:bottom w:w="100" w:type="dxa"/>
              <w:right w:w="100" w:type="dxa"/>
            </w:tcMar>
          </w:tcPr>
          <w:p w14:paraId="6D211518" w14:textId="77777777" w:rsidR="00F95E84" w:rsidRDefault="000812DA">
            <w:pPr>
              <w:numPr>
                <w:ilvl w:val="0"/>
                <w:numId w:val="1"/>
              </w:numPr>
              <w:rPr>
                <w:rFonts w:ascii="Arial" w:eastAsia="Arial" w:hAnsi="Arial" w:cs="Arial"/>
                <w:b/>
                <w:sz w:val="20"/>
                <w:szCs w:val="20"/>
              </w:rPr>
            </w:pPr>
            <w:r>
              <w:rPr>
                <w:rFonts w:ascii="Arial" w:eastAsia="Arial" w:hAnsi="Arial" w:cs="Arial"/>
                <w:b/>
                <w:sz w:val="20"/>
                <w:szCs w:val="20"/>
              </w:rPr>
              <w:t>Research Question 1</w:t>
            </w:r>
          </w:p>
        </w:tc>
      </w:tr>
      <w:tr w:rsidR="00F95E84" w14:paraId="6ED35120" w14:textId="77777777">
        <w:trPr>
          <w:trHeight w:val="1095"/>
        </w:trPr>
        <w:tc>
          <w:tcPr>
            <w:tcW w:w="7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7F1B51" w14:textId="77777777" w:rsidR="00F95E84" w:rsidRDefault="00F95E84">
            <w:pPr>
              <w:rPr>
                <w:rFonts w:ascii="Arial" w:eastAsia="Arial" w:hAnsi="Arial" w:cs="Arial"/>
                <w:sz w:val="20"/>
                <w:szCs w:val="20"/>
              </w:rPr>
            </w:pPr>
          </w:p>
        </w:tc>
        <w:tc>
          <w:tcPr>
            <w:tcW w:w="1436" w:type="dxa"/>
            <w:tcBorders>
              <w:top w:val="single" w:sz="8" w:space="0" w:color="FFFFFF"/>
              <w:left w:val="single" w:sz="8" w:space="0" w:color="88D0D9"/>
              <w:bottom w:val="single" w:sz="8" w:space="0" w:color="FFFFFF"/>
              <w:right w:val="single" w:sz="8" w:space="0" w:color="FFFFFF"/>
            </w:tcBorders>
            <w:shd w:val="clear" w:color="auto" w:fill="auto"/>
            <w:tcMar>
              <w:top w:w="100" w:type="dxa"/>
              <w:left w:w="100" w:type="dxa"/>
              <w:bottom w:w="100" w:type="dxa"/>
              <w:right w:w="100" w:type="dxa"/>
            </w:tcMar>
          </w:tcPr>
          <w:p w14:paraId="2F47C167" w14:textId="77777777" w:rsidR="00F95E84" w:rsidRDefault="00F95E84">
            <w:pPr>
              <w:rPr>
                <w:rFonts w:ascii="Arial" w:eastAsia="Arial" w:hAnsi="Arial" w:cs="Arial"/>
                <w:sz w:val="20"/>
                <w:szCs w:val="20"/>
              </w:rPr>
            </w:pPr>
          </w:p>
        </w:tc>
      </w:tr>
      <w:tr w:rsidR="00F95E84" w14:paraId="07FBEB88" w14:textId="77777777">
        <w:tc>
          <w:tcPr>
            <w:tcW w:w="9026" w:type="dxa"/>
            <w:gridSpan w:val="2"/>
            <w:tcBorders>
              <w:top w:val="single" w:sz="8" w:space="0" w:color="FFFFFF"/>
              <w:left w:val="single" w:sz="8" w:space="0" w:color="FFFFFF"/>
              <w:bottom w:val="single" w:sz="8" w:space="0" w:color="FFFFFF"/>
              <w:right w:val="single" w:sz="8" w:space="0" w:color="FFFFFF"/>
            </w:tcBorders>
            <w:shd w:val="clear" w:color="auto" w:fill="DCF8FA"/>
            <w:tcMar>
              <w:top w:w="100" w:type="dxa"/>
              <w:left w:w="100" w:type="dxa"/>
              <w:bottom w:w="100" w:type="dxa"/>
              <w:right w:w="100" w:type="dxa"/>
            </w:tcMar>
          </w:tcPr>
          <w:p w14:paraId="3BDC281E" w14:textId="77777777" w:rsidR="00F95E84" w:rsidRDefault="000812DA">
            <w:pPr>
              <w:numPr>
                <w:ilvl w:val="0"/>
                <w:numId w:val="1"/>
              </w:numPr>
              <w:rPr>
                <w:rFonts w:ascii="Arial" w:eastAsia="Arial" w:hAnsi="Arial" w:cs="Arial"/>
                <w:b/>
                <w:sz w:val="20"/>
                <w:szCs w:val="20"/>
              </w:rPr>
            </w:pPr>
            <w:r>
              <w:rPr>
                <w:rFonts w:ascii="Arial" w:eastAsia="Arial" w:hAnsi="Arial" w:cs="Arial"/>
                <w:b/>
                <w:sz w:val="20"/>
                <w:szCs w:val="20"/>
              </w:rPr>
              <w:t>Research Question 2</w:t>
            </w:r>
          </w:p>
        </w:tc>
      </w:tr>
      <w:tr w:rsidR="00F95E84" w14:paraId="3860647E" w14:textId="77777777">
        <w:trPr>
          <w:trHeight w:val="975"/>
        </w:trPr>
        <w:tc>
          <w:tcPr>
            <w:tcW w:w="7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8771B5" w14:textId="77777777" w:rsidR="00F95E84" w:rsidRDefault="00F95E84">
            <w:pPr>
              <w:rPr>
                <w:rFonts w:ascii="Arial" w:eastAsia="Arial" w:hAnsi="Arial" w:cs="Arial"/>
                <w:sz w:val="20"/>
                <w:szCs w:val="20"/>
              </w:rPr>
            </w:pPr>
          </w:p>
        </w:tc>
        <w:tc>
          <w:tcPr>
            <w:tcW w:w="1436" w:type="dxa"/>
            <w:tcBorders>
              <w:top w:val="single" w:sz="8" w:space="0" w:color="FFFFFF"/>
              <w:left w:val="single" w:sz="8" w:space="0" w:color="88D0D9"/>
              <w:bottom w:val="single" w:sz="8" w:space="0" w:color="FFFFFF"/>
              <w:right w:val="single" w:sz="8" w:space="0" w:color="FFFFFF"/>
            </w:tcBorders>
            <w:shd w:val="clear" w:color="auto" w:fill="auto"/>
            <w:tcMar>
              <w:top w:w="100" w:type="dxa"/>
              <w:left w:w="100" w:type="dxa"/>
              <w:bottom w:w="100" w:type="dxa"/>
              <w:right w:w="100" w:type="dxa"/>
            </w:tcMar>
          </w:tcPr>
          <w:p w14:paraId="75221A85" w14:textId="77777777" w:rsidR="00F95E84" w:rsidRDefault="00F95E84">
            <w:pPr>
              <w:rPr>
                <w:rFonts w:ascii="Arial" w:eastAsia="Arial" w:hAnsi="Arial" w:cs="Arial"/>
                <w:sz w:val="20"/>
                <w:szCs w:val="20"/>
              </w:rPr>
            </w:pPr>
          </w:p>
        </w:tc>
      </w:tr>
      <w:tr w:rsidR="00F95E84" w14:paraId="31917282" w14:textId="77777777">
        <w:trPr>
          <w:trHeight w:val="285"/>
        </w:trPr>
        <w:tc>
          <w:tcPr>
            <w:tcW w:w="9026" w:type="dxa"/>
            <w:gridSpan w:val="2"/>
            <w:tcBorders>
              <w:top w:val="single" w:sz="8" w:space="0" w:color="FFFFFF"/>
              <w:left w:val="single" w:sz="8" w:space="0" w:color="FFFFFF"/>
              <w:bottom w:val="single" w:sz="8" w:space="0" w:color="FFFFFF"/>
              <w:right w:val="single" w:sz="8" w:space="0" w:color="FFFFFF"/>
            </w:tcBorders>
            <w:shd w:val="clear" w:color="auto" w:fill="DCF8FA"/>
            <w:tcMar>
              <w:top w:w="100" w:type="dxa"/>
              <w:left w:w="100" w:type="dxa"/>
              <w:bottom w:w="100" w:type="dxa"/>
              <w:right w:w="100" w:type="dxa"/>
            </w:tcMar>
          </w:tcPr>
          <w:p w14:paraId="64FBF922" w14:textId="77777777" w:rsidR="00F95E84" w:rsidRDefault="000812DA">
            <w:pPr>
              <w:numPr>
                <w:ilvl w:val="0"/>
                <w:numId w:val="1"/>
              </w:numPr>
              <w:rPr>
                <w:rFonts w:ascii="Arial" w:eastAsia="Arial" w:hAnsi="Arial" w:cs="Arial"/>
                <w:b/>
                <w:sz w:val="20"/>
                <w:szCs w:val="20"/>
              </w:rPr>
            </w:pPr>
            <w:r>
              <w:rPr>
                <w:rFonts w:ascii="Arial" w:eastAsia="Arial" w:hAnsi="Arial" w:cs="Arial"/>
                <w:b/>
                <w:sz w:val="20"/>
                <w:szCs w:val="20"/>
              </w:rPr>
              <w:t>Research Question 3</w:t>
            </w:r>
          </w:p>
        </w:tc>
      </w:tr>
      <w:tr w:rsidR="00F95E84" w14:paraId="3208D62D" w14:textId="77777777">
        <w:trPr>
          <w:trHeight w:val="1020"/>
        </w:trPr>
        <w:tc>
          <w:tcPr>
            <w:tcW w:w="7590" w:type="dxa"/>
            <w:tcBorders>
              <w:top w:val="single" w:sz="8" w:space="0" w:color="FFFFFF"/>
              <w:left w:val="single" w:sz="8" w:space="0" w:color="FFFFFF"/>
              <w:bottom w:val="single" w:sz="8" w:space="0" w:color="88D0D9"/>
              <w:right w:val="single" w:sz="8" w:space="0" w:color="FFFFFF"/>
            </w:tcBorders>
            <w:shd w:val="clear" w:color="auto" w:fill="auto"/>
            <w:tcMar>
              <w:top w:w="100" w:type="dxa"/>
              <w:left w:w="100" w:type="dxa"/>
              <w:bottom w:w="100" w:type="dxa"/>
              <w:right w:w="100" w:type="dxa"/>
            </w:tcMar>
          </w:tcPr>
          <w:p w14:paraId="33E2A0F2" w14:textId="77777777" w:rsidR="00F95E84" w:rsidRDefault="00F95E84">
            <w:pPr>
              <w:rPr>
                <w:rFonts w:ascii="Arial" w:eastAsia="Arial" w:hAnsi="Arial" w:cs="Arial"/>
                <w:sz w:val="20"/>
                <w:szCs w:val="20"/>
              </w:rPr>
            </w:pPr>
          </w:p>
        </w:tc>
        <w:tc>
          <w:tcPr>
            <w:tcW w:w="1436" w:type="dxa"/>
            <w:tcBorders>
              <w:top w:val="single" w:sz="8" w:space="0" w:color="FFFFFF"/>
              <w:left w:val="single" w:sz="8" w:space="0" w:color="88D0D9"/>
              <w:bottom w:val="single" w:sz="8" w:space="0" w:color="88D0D9"/>
              <w:right w:val="single" w:sz="8" w:space="0" w:color="FFFFFF"/>
            </w:tcBorders>
            <w:shd w:val="clear" w:color="auto" w:fill="auto"/>
            <w:tcMar>
              <w:top w:w="100" w:type="dxa"/>
              <w:left w:w="100" w:type="dxa"/>
              <w:bottom w:w="100" w:type="dxa"/>
              <w:right w:w="100" w:type="dxa"/>
            </w:tcMar>
          </w:tcPr>
          <w:p w14:paraId="184534D7" w14:textId="77777777" w:rsidR="00F95E84" w:rsidRDefault="00F95E84">
            <w:pPr>
              <w:rPr>
                <w:rFonts w:ascii="Arial" w:eastAsia="Arial" w:hAnsi="Arial" w:cs="Arial"/>
                <w:sz w:val="20"/>
                <w:szCs w:val="20"/>
              </w:rPr>
            </w:pPr>
          </w:p>
        </w:tc>
      </w:tr>
    </w:tbl>
    <w:p w14:paraId="180D4D6C" w14:textId="77777777" w:rsidR="00F95E84" w:rsidRDefault="00F95E84">
      <w:pPr>
        <w:pStyle w:val="Heading1"/>
        <w:spacing w:line="276" w:lineRule="auto"/>
        <w:jc w:val="left"/>
      </w:pPr>
      <w:bookmarkStart w:id="13" w:name="_6i615qqsod4x" w:colFirst="0" w:colLast="0"/>
      <w:bookmarkEnd w:id="13"/>
    </w:p>
    <w:p w14:paraId="515FF03D" w14:textId="77777777" w:rsidR="00F95E84" w:rsidRDefault="000812DA">
      <w:pPr>
        <w:pStyle w:val="Heading3"/>
      </w:pPr>
      <w:bookmarkStart w:id="14" w:name="_t3k126nit49l" w:colFirst="0" w:colLast="0"/>
      <w:bookmarkEnd w:id="14"/>
      <w:r>
        <w:t>Methods</w:t>
      </w:r>
    </w:p>
    <w:p w14:paraId="6890435A" w14:textId="77777777" w:rsidR="00F95E84" w:rsidRDefault="000812DA">
      <w:pPr>
        <w:pStyle w:val="Heading4"/>
      </w:pPr>
      <w:bookmarkStart w:id="15" w:name="_3i550zsqzm6j" w:colFirst="0" w:colLast="0"/>
      <w:bookmarkEnd w:id="15"/>
      <w:r>
        <w:t>Sample and Recruitment</w:t>
      </w:r>
    </w:p>
    <w:p w14:paraId="0174C2D1" w14:textId="77777777" w:rsidR="00F95E84" w:rsidRDefault="000812DA">
      <w:pPr>
        <w:numPr>
          <w:ilvl w:val="0"/>
          <w:numId w:val="3"/>
        </w:numPr>
        <w:rPr>
          <w:highlight w:val="yellow"/>
        </w:rPr>
      </w:pPr>
      <w:r>
        <w:rPr>
          <w:highlight w:val="yellow"/>
        </w:rPr>
        <w:t xml:space="preserve">Describe the sample and approach to sampling, including the number of participants, how they will be selected and recruited, including details of any gatekeepers, any inclusion or exclusion criteria and any information sheets or consent procedures. </w:t>
      </w:r>
    </w:p>
    <w:p w14:paraId="77628DB6" w14:textId="77777777" w:rsidR="00F95E84" w:rsidRDefault="000812DA">
      <w:pPr>
        <w:numPr>
          <w:ilvl w:val="0"/>
          <w:numId w:val="3"/>
        </w:numPr>
        <w:rPr>
          <w:highlight w:val="yellow"/>
        </w:rPr>
      </w:pPr>
      <w:r>
        <w:rPr>
          <w:highlight w:val="yellow"/>
        </w:rPr>
        <w:t>Consider accessibility such as literacy and language, any adaptations that may be needed for certain participant groups, such as children. Consider any risks to obtaining any of the intended data or accessing the intended participant group.</w:t>
      </w:r>
    </w:p>
    <w:p w14:paraId="1AE36B64" w14:textId="77777777" w:rsidR="00F95E84" w:rsidRDefault="00F95E84"/>
    <w:p w14:paraId="219BAC7A" w14:textId="77777777" w:rsidR="00F95E84" w:rsidRDefault="000812DA">
      <w:pPr>
        <w:pStyle w:val="Heading4"/>
      </w:pPr>
      <w:bookmarkStart w:id="16" w:name="_11usyq2ap5ed" w:colFirst="0" w:colLast="0"/>
      <w:bookmarkEnd w:id="16"/>
      <w:r>
        <w:t>Data Collection</w:t>
      </w:r>
    </w:p>
    <w:p w14:paraId="6C34934B" w14:textId="77777777" w:rsidR="00F95E84" w:rsidRDefault="000812DA">
      <w:pPr>
        <w:numPr>
          <w:ilvl w:val="0"/>
          <w:numId w:val="3"/>
        </w:numPr>
        <w:rPr>
          <w:highlight w:val="yellow"/>
        </w:rPr>
      </w:pPr>
      <w:r>
        <w:rPr>
          <w:highlight w:val="yellow"/>
        </w:rPr>
        <w:t>Describe the methods of quantitative and qualitative data collection you will use in the implementation and process evaluation. Provide details of what will be collected (e.g. survey, observation, interview, admin data) including a description of any tools (e.g. survey instruments, discussion guides, admin data proforma or templates), and where possible specific variables (e.g. admin data variables). Specify the number of participants for each type of data collection specified, and when each will take place.</w:t>
      </w:r>
    </w:p>
    <w:p w14:paraId="38038F52" w14:textId="77777777" w:rsidR="00F95E84" w:rsidRDefault="000812DA">
      <w:pPr>
        <w:numPr>
          <w:ilvl w:val="0"/>
          <w:numId w:val="3"/>
        </w:numPr>
        <w:rPr>
          <w:highlight w:val="yellow"/>
        </w:rPr>
      </w:pPr>
      <w:r>
        <w:rPr>
          <w:highlight w:val="yellow"/>
        </w:rPr>
        <w:t>Ensure data collection methods are described in sufficient detail, e.g.</w:t>
      </w:r>
    </w:p>
    <w:p w14:paraId="7B9E05FE" w14:textId="77777777" w:rsidR="00F95E84" w:rsidRDefault="000812DA">
      <w:pPr>
        <w:numPr>
          <w:ilvl w:val="1"/>
          <w:numId w:val="3"/>
        </w:numPr>
        <w:spacing w:line="276" w:lineRule="auto"/>
        <w:rPr>
          <w:highlight w:val="yellow"/>
        </w:rPr>
      </w:pPr>
      <w:r>
        <w:rPr>
          <w:highlight w:val="yellow"/>
        </w:rPr>
        <w:t>Observation: what will be observed, will they be recorded, who will be carrying out the observation?</w:t>
      </w:r>
    </w:p>
    <w:p w14:paraId="7858CCDE" w14:textId="77777777" w:rsidR="00F95E84" w:rsidRDefault="000812DA">
      <w:pPr>
        <w:numPr>
          <w:ilvl w:val="1"/>
          <w:numId w:val="3"/>
        </w:numPr>
        <w:spacing w:line="276" w:lineRule="auto"/>
        <w:rPr>
          <w:highlight w:val="yellow"/>
        </w:rPr>
      </w:pPr>
      <w:r>
        <w:rPr>
          <w:highlight w:val="yellow"/>
        </w:rPr>
        <w:t>Interviews: how will the interview schedule be developed, who is conducting the interviews, will interviews be by telephone or in person, how are they being recorded?</w:t>
      </w:r>
    </w:p>
    <w:p w14:paraId="01B85A90" w14:textId="77777777" w:rsidR="00F95E84" w:rsidRDefault="000812DA">
      <w:pPr>
        <w:numPr>
          <w:ilvl w:val="1"/>
          <w:numId w:val="3"/>
        </w:numPr>
        <w:spacing w:line="276" w:lineRule="auto"/>
        <w:rPr>
          <w:highlight w:val="yellow"/>
        </w:rPr>
      </w:pPr>
      <w:r>
        <w:rPr>
          <w:highlight w:val="yellow"/>
        </w:rPr>
        <w:lastRenderedPageBreak/>
        <w:t>Focus groups: specify the number and size of the focus groups, are there any group dynamics that need to be considered (e.g., sensitive topics or professional hierarchies)?</w:t>
      </w:r>
    </w:p>
    <w:p w14:paraId="1876E7CF" w14:textId="77777777" w:rsidR="00F95E84" w:rsidRDefault="000812DA">
      <w:pPr>
        <w:numPr>
          <w:ilvl w:val="1"/>
          <w:numId w:val="3"/>
        </w:numPr>
        <w:spacing w:line="276" w:lineRule="auto"/>
        <w:rPr>
          <w:highlight w:val="yellow"/>
        </w:rPr>
      </w:pPr>
      <w:r>
        <w:rPr>
          <w:highlight w:val="yellow"/>
        </w:rPr>
        <w:t>Survey: how and when will the survey be shared with participants, what will the survey be measuring, how long is the survey expected to be?</w:t>
      </w:r>
    </w:p>
    <w:p w14:paraId="24A7AB19" w14:textId="77777777" w:rsidR="00F95E84" w:rsidRDefault="000812DA">
      <w:pPr>
        <w:numPr>
          <w:ilvl w:val="1"/>
          <w:numId w:val="3"/>
        </w:numPr>
        <w:spacing w:line="276" w:lineRule="auto"/>
        <w:rPr>
          <w:highlight w:val="yellow"/>
        </w:rPr>
      </w:pPr>
      <w:r>
        <w:rPr>
          <w:highlight w:val="yellow"/>
        </w:rPr>
        <w:t>Admin data: will data be collected at the individual or aggregate level, what data items will be collected?</w:t>
      </w:r>
    </w:p>
    <w:p w14:paraId="4F5B9FB8" w14:textId="77777777" w:rsidR="00F95E84" w:rsidRDefault="000812DA">
      <w:pPr>
        <w:numPr>
          <w:ilvl w:val="0"/>
          <w:numId w:val="3"/>
        </w:numPr>
        <w:spacing w:after="200" w:line="276" w:lineRule="auto"/>
        <w:rPr>
          <w:highlight w:val="yellow"/>
        </w:rPr>
      </w:pPr>
      <w:r>
        <w:rPr>
          <w:highlight w:val="yellow"/>
        </w:rPr>
        <w:t xml:space="preserve"> It can help to set out your data collection schedule in a table, such as below.</w:t>
      </w:r>
    </w:p>
    <w:tbl>
      <w:tblPr>
        <w:tblStyle w:val="a4"/>
        <w:tblW w:w="10545" w:type="dxa"/>
        <w:tblBorders>
          <w:top w:val="nil"/>
          <w:left w:val="nil"/>
          <w:bottom w:val="nil"/>
          <w:right w:val="nil"/>
          <w:insideH w:val="nil"/>
          <w:insideV w:val="nil"/>
        </w:tblBorders>
        <w:tblLayout w:type="fixed"/>
        <w:tblLook w:val="0600" w:firstRow="0" w:lastRow="0" w:firstColumn="0" w:lastColumn="0" w:noHBand="1" w:noVBand="1"/>
      </w:tblPr>
      <w:tblGrid>
        <w:gridCol w:w="2247"/>
        <w:gridCol w:w="4894"/>
        <w:gridCol w:w="3404"/>
      </w:tblGrid>
      <w:tr w:rsidR="00F95E84" w14:paraId="07C5AE30" w14:textId="77777777">
        <w:tc>
          <w:tcPr>
            <w:tcW w:w="1515" w:type="dxa"/>
            <w:tcBorders>
              <w:top w:val="single" w:sz="8" w:space="0" w:color="FFFFFF"/>
              <w:left w:val="single" w:sz="8" w:space="0" w:color="FFFFFF"/>
              <w:bottom w:val="single" w:sz="8" w:space="0" w:color="FFFFFF"/>
              <w:right w:val="single" w:sz="8" w:space="0" w:color="FFFFFF"/>
            </w:tcBorders>
            <w:shd w:val="clear" w:color="auto" w:fill="88D0D9"/>
            <w:tcMar>
              <w:top w:w="100" w:type="dxa"/>
              <w:left w:w="100" w:type="dxa"/>
              <w:bottom w:w="100" w:type="dxa"/>
              <w:right w:w="100" w:type="dxa"/>
            </w:tcMar>
          </w:tcPr>
          <w:p w14:paraId="090B342F" w14:textId="77777777" w:rsidR="00F95E84" w:rsidRDefault="000812DA">
            <w:pPr>
              <w:spacing w:line="276" w:lineRule="auto"/>
              <w:rPr>
                <w:rFonts w:ascii="Arial Narrow" w:eastAsia="Arial Narrow" w:hAnsi="Arial Narrow" w:cs="Arial Narrow"/>
                <w:b/>
                <w:color w:val="FFFFFF"/>
              </w:rPr>
            </w:pPr>
            <w:r>
              <w:rPr>
                <w:rFonts w:ascii="Arial Narrow" w:eastAsia="Arial Narrow" w:hAnsi="Arial Narrow" w:cs="Arial Narrow"/>
                <w:b/>
                <w:color w:val="FFFFFF"/>
              </w:rPr>
              <w:t>Method</w:t>
            </w:r>
          </w:p>
        </w:tc>
        <w:tc>
          <w:tcPr>
            <w:tcW w:w="3300" w:type="dxa"/>
            <w:tcBorders>
              <w:top w:val="single" w:sz="8" w:space="0" w:color="FFFFFF"/>
              <w:left w:val="single" w:sz="8" w:space="0" w:color="FFFFFF"/>
              <w:bottom w:val="single" w:sz="8" w:space="0" w:color="FFFFFF"/>
              <w:right w:val="single" w:sz="8" w:space="0" w:color="FFFFFF"/>
            </w:tcBorders>
            <w:shd w:val="clear" w:color="auto" w:fill="88D0D9"/>
            <w:tcMar>
              <w:top w:w="100" w:type="dxa"/>
              <w:left w:w="100" w:type="dxa"/>
              <w:bottom w:w="100" w:type="dxa"/>
              <w:right w:w="100" w:type="dxa"/>
            </w:tcMar>
          </w:tcPr>
          <w:p w14:paraId="0DDD967D" w14:textId="77777777" w:rsidR="00F95E84" w:rsidRDefault="000812DA">
            <w:pPr>
              <w:spacing w:line="276" w:lineRule="auto"/>
              <w:rPr>
                <w:rFonts w:ascii="Arial Narrow" w:eastAsia="Arial Narrow" w:hAnsi="Arial Narrow" w:cs="Arial Narrow"/>
                <w:b/>
                <w:color w:val="FFFFFF"/>
              </w:rPr>
            </w:pPr>
            <w:r>
              <w:rPr>
                <w:rFonts w:ascii="Arial Narrow" w:eastAsia="Arial Narrow" w:hAnsi="Arial Narrow" w:cs="Arial Narrow"/>
                <w:b/>
                <w:color w:val="FFFFFF"/>
              </w:rPr>
              <w:t>Sample size</w:t>
            </w:r>
          </w:p>
        </w:tc>
        <w:tc>
          <w:tcPr>
            <w:tcW w:w="2295" w:type="dxa"/>
            <w:tcBorders>
              <w:top w:val="single" w:sz="8" w:space="0" w:color="FFFFFF"/>
              <w:left w:val="single" w:sz="8" w:space="0" w:color="FFFFFF"/>
              <w:bottom w:val="single" w:sz="8" w:space="0" w:color="FFFFFF"/>
              <w:right w:val="single" w:sz="8" w:space="0" w:color="FFFFFF"/>
            </w:tcBorders>
            <w:shd w:val="clear" w:color="auto" w:fill="88D0D9"/>
            <w:tcMar>
              <w:top w:w="100" w:type="dxa"/>
              <w:left w:w="100" w:type="dxa"/>
              <w:bottom w:w="100" w:type="dxa"/>
              <w:right w:w="100" w:type="dxa"/>
            </w:tcMar>
          </w:tcPr>
          <w:p w14:paraId="08E301B8" w14:textId="77777777" w:rsidR="00F95E84" w:rsidRDefault="000812DA">
            <w:pPr>
              <w:spacing w:line="276" w:lineRule="auto"/>
              <w:ind w:left="120" w:right="120"/>
              <w:rPr>
                <w:rFonts w:ascii="Arial Narrow" w:eastAsia="Arial Narrow" w:hAnsi="Arial Narrow" w:cs="Arial Narrow"/>
                <w:b/>
                <w:color w:val="FFFFFF"/>
              </w:rPr>
            </w:pPr>
            <w:r>
              <w:rPr>
                <w:rFonts w:ascii="Arial Narrow" w:eastAsia="Arial Narrow" w:hAnsi="Arial Narrow" w:cs="Arial Narrow"/>
                <w:b/>
                <w:color w:val="FFFFFF"/>
              </w:rPr>
              <w:t>Time point</w:t>
            </w:r>
          </w:p>
        </w:tc>
      </w:tr>
      <w:tr w:rsidR="00F95E84" w14:paraId="01BE9F27" w14:textId="77777777">
        <w:trPr>
          <w:trHeight w:val="180"/>
        </w:trPr>
        <w:tc>
          <w:tcPr>
            <w:tcW w:w="1515" w:type="dxa"/>
            <w:tcBorders>
              <w:top w:val="single" w:sz="8" w:space="0" w:color="FFFFFF"/>
              <w:left w:val="single" w:sz="8" w:space="0" w:color="FFFFFF"/>
              <w:bottom w:val="single" w:sz="8" w:space="0" w:color="88D0D9"/>
              <w:right w:val="single" w:sz="8" w:space="0" w:color="88D0D9"/>
            </w:tcBorders>
            <w:shd w:val="clear" w:color="auto" w:fill="auto"/>
            <w:tcMar>
              <w:top w:w="100" w:type="dxa"/>
              <w:left w:w="100" w:type="dxa"/>
              <w:bottom w:w="100" w:type="dxa"/>
              <w:right w:w="100" w:type="dxa"/>
            </w:tcMar>
          </w:tcPr>
          <w:p w14:paraId="45B81FB5" w14:textId="77777777" w:rsidR="00F95E84" w:rsidRDefault="00F95E84">
            <w:pPr>
              <w:spacing w:line="276" w:lineRule="auto"/>
            </w:pPr>
          </w:p>
        </w:tc>
        <w:tc>
          <w:tcPr>
            <w:tcW w:w="3300" w:type="dxa"/>
            <w:tcBorders>
              <w:top w:val="single" w:sz="8" w:space="0" w:color="FFFFFF"/>
              <w:left w:val="single" w:sz="8" w:space="0" w:color="88D0D9"/>
              <w:bottom w:val="single" w:sz="8" w:space="0" w:color="88D0D9"/>
              <w:right w:val="single" w:sz="8" w:space="0" w:color="88D0D9"/>
            </w:tcBorders>
            <w:shd w:val="clear" w:color="auto" w:fill="auto"/>
            <w:tcMar>
              <w:top w:w="100" w:type="dxa"/>
              <w:left w:w="100" w:type="dxa"/>
              <w:bottom w:w="100" w:type="dxa"/>
              <w:right w:w="100" w:type="dxa"/>
            </w:tcMar>
          </w:tcPr>
          <w:p w14:paraId="43A54C67" w14:textId="77777777" w:rsidR="00F95E84" w:rsidRDefault="00F95E84">
            <w:pPr>
              <w:spacing w:line="276" w:lineRule="auto"/>
            </w:pPr>
          </w:p>
        </w:tc>
        <w:tc>
          <w:tcPr>
            <w:tcW w:w="2295" w:type="dxa"/>
            <w:tcBorders>
              <w:top w:val="single" w:sz="8" w:space="0" w:color="FFFFFF"/>
              <w:left w:val="single" w:sz="8" w:space="0" w:color="88D0D9"/>
              <w:bottom w:val="single" w:sz="8" w:space="0" w:color="88D0D9"/>
              <w:right w:val="single" w:sz="8" w:space="0" w:color="88D0D9"/>
            </w:tcBorders>
            <w:shd w:val="clear" w:color="auto" w:fill="auto"/>
            <w:tcMar>
              <w:top w:w="100" w:type="dxa"/>
              <w:left w:w="100" w:type="dxa"/>
              <w:bottom w:w="100" w:type="dxa"/>
              <w:right w:w="100" w:type="dxa"/>
            </w:tcMar>
          </w:tcPr>
          <w:p w14:paraId="3770E99B" w14:textId="77777777" w:rsidR="00F95E84" w:rsidRDefault="00F95E84">
            <w:pPr>
              <w:spacing w:line="276" w:lineRule="auto"/>
              <w:jc w:val="center"/>
            </w:pPr>
          </w:p>
        </w:tc>
      </w:tr>
      <w:tr w:rsidR="00F95E84" w14:paraId="18B5F01E" w14:textId="77777777">
        <w:trPr>
          <w:trHeight w:val="20"/>
        </w:trPr>
        <w:tc>
          <w:tcPr>
            <w:tcW w:w="1515" w:type="dxa"/>
            <w:tcBorders>
              <w:top w:val="single" w:sz="8" w:space="0" w:color="88D0D9"/>
              <w:left w:val="single" w:sz="8" w:space="0" w:color="FFFFFF"/>
              <w:bottom w:val="single" w:sz="8" w:space="0" w:color="88D0D9"/>
              <w:right w:val="single" w:sz="8" w:space="0" w:color="88D0D9"/>
            </w:tcBorders>
            <w:shd w:val="clear" w:color="auto" w:fill="auto"/>
            <w:tcMar>
              <w:top w:w="100" w:type="dxa"/>
              <w:left w:w="100" w:type="dxa"/>
              <w:bottom w:w="100" w:type="dxa"/>
              <w:right w:w="100" w:type="dxa"/>
            </w:tcMar>
          </w:tcPr>
          <w:p w14:paraId="08EC455B" w14:textId="77777777" w:rsidR="00F95E84" w:rsidRDefault="00F95E84">
            <w:pPr>
              <w:spacing w:line="276" w:lineRule="auto"/>
            </w:pPr>
          </w:p>
        </w:tc>
        <w:tc>
          <w:tcPr>
            <w:tcW w:w="3300" w:type="dxa"/>
            <w:tcBorders>
              <w:top w:val="single" w:sz="8" w:space="0" w:color="88D0D9"/>
              <w:left w:val="single" w:sz="8" w:space="0" w:color="88D0D9"/>
              <w:bottom w:val="single" w:sz="8" w:space="0" w:color="88D0D9"/>
              <w:right w:val="single" w:sz="8" w:space="0" w:color="88D0D9"/>
            </w:tcBorders>
            <w:shd w:val="clear" w:color="auto" w:fill="auto"/>
            <w:tcMar>
              <w:top w:w="100" w:type="dxa"/>
              <w:left w:w="100" w:type="dxa"/>
              <w:bottom w:w="100" w:type="dxa"/>
              <w:right w:w="100" w:type="dxa"/>
            </w:tcMar>
          </w:tcPr>
          <w:p w14:paraId="6B2D71A6" w14:textId="77777777" w:rsidR="00F95E84" w:rsidRDefault="00F95E84">
            <w:pPr>
              <w:spacing w:line="276" w:lineRule="auto"/>
            </w:pPr>
          </w:p>
        </w:tc>
        <w:tc>
          <w:tcPr>
            <w:tcW w:w="2295" w:type="dxa"/>
            <w:tcBorders>
              <w:top w:val="single" w:sz="8" w:space="0" w:color="88D0D9"/>
              <w:left w:val="single" w:sz="8" w:space="0" w:color="88D0D9"/>
              <w:bottom w:val="single" w:sz="8" w:space="0" w:color="88D0D9"/>
              <w:right w:val="single" w:sz="8" w:space="0" w:color="88D0D9"/>
            </w:tcBorders>
            <w:shd w:val="clear" w:color="auto" w:fill="auto"/>
            <w:tcMar>
              <w:top w:w="100" w:type="dxa"/>
              <w:left w:w="100" w:type="dxa"/>
              <w:bottom w:w="100" w:type="dxa"/>
              <w:right w:w="100" w:type="dxa"/>
            </w:tcMar>
          </w:tcPr>
          <w:p w14:paraId="496DE9FA" w14:textId="77777777" w:rsidR="00F95E84" w:rsidRDefault="00F95E84">
            <w:pPr>
              <w:spacing w:line="276" w:lineRule="auto"/>
              <w:jc w:val="center"/>
            </w:pPr>
          </w:p>
        </w:tc>
      </w:tr>
    </w:tbl>
    <w:p w14:paraId="16C96FA4" w14:textId="77777777" w:rsidR="00F95E84" w:rsidRDefault="00F95E84">
      <w:pPr>
        <w:spacing w:line="276" w:lineRule="auto"/>
      </w:pPr>
    </w:p>
    <w:p w14:paraId="48CC97A8" w14:textId="77777777" w:rsidR="00F95E84" w:rsidRDefault="000812DA">
      <w:pPr>
        <w:pStyle w:val="Heading3"/>
        <w:spacing w:after="0"/>
      </w:pPr>
      <w:bookmarkStart w:id="17" w:name="_llvp26g12ol6" w:colFirst="0" w:colLast="0"/>
      <w:bookmarkEnd w:id="17"/>
      <w:r>
        <w:t>Analysis</w:t>
      </w:r>
    </w:p>
    <w:p w14:paraId="6BE2E0E5" w14:textId="77777777" w:rsidR="00F95E84" w:rsidRDefault="000812DA">
      <w:pPr>
        <w:numPr>
          <w:ilvl w:val="0"/>
          <w:numId w:val="3"/>
        </w:numPr>
        <w:rPr>
          <w:highlight w:val="yellow"/>
        </w:rPr>
      </w:pPr>
      <w:r>
        <w:rPr>
          <w:highlight w:val="yellow"/>
        </w:rPr>
        <w:t xml:space="preserve">Provide details of any (quantitative or qualitative) analysis that will be undertaken, including transcription and any software being used. </w:t>
      </w:r>
    </w:p>
    <w:p w14:paraId="79DA9B5D" w14:textId="77777777" w:rsidR="00F95E84" w:rsidRDefault="000812DA">
      <w:pPr>
        <w:numPr>
          <w:ilvl w:val="0"/>
          <w:numId w:val="3"/>
        </w:numPr>
        <w:spacing w:line="276" w:lineRule="auto"/>
        <w:rPr>
          <w:highlight w:val="yellow"/>
        </w:rPr>
      </w:pPr>
      <w:r>
        <w:rPr>
          <w:highlight w:val="yellow"/>
        </w:rPr>
        <w:t>Consider approaches to ensure rigor / quality assure (e.g., having multiple researchers involved with analysis)?</w:t>
      </w:r>
    </w:p>
    <w:p w14:paraId="52872776" w14:textId="77777777" w:rsidR="00F95E84" w:rsidRDefault="00F95E84">
      <w:pPr>
        <w:pStyle w:val="Heading1"/>
        <w:rPr>
          <w:color w:val="FF7057"/>
        </w:rPr>
      </w:pPr>
    </w:p>
    <w:p w14:paraId="2601AA44" w14:textId="77777777" w:rsidR="00F95E84" w:rsidRDefault="000812DA">
      <w:pPr>
        <w:pStyle w:val="Heading1"/>
        <w:rPr>
          <w:i/>
          <w:color w:val="FF7057"/>
        </w:rPr>
      </w:pPr>
      <w:r>
        <w:rPr>
          <w:color w:val="FF7057"/>
        </w:rPr>
        <w:t xml:space="preserve">Cost Evaluation </w:t>
      </w:r>
    </w:p>
    <w:p w14:paraId="28EDC8B9" w14:textId="77777777" w:rsidR="00F95E84" w:rsidRDefault="000812DA">
      <w:pPr>
        <w:numPr>
          <w:ilvl w:val="0"/>
          <w:numId w:val="5"/>
        </w:numPr>
        <w:pBdr>
          <w:top w:val="nil"/>
          <w:left w:val="nil"/>
          <w:bottom w:val="nil"/>
          <w:right w:val="nil"/>
          <w:between w:val="nil"/>
        </w:pBdr>
        <w:spacing w:line="276" w:lineRule="auto"/>
        <w:rPr>
          <w:highlight w:val="yellow"/>
        </w:rPr>
      </w:pPr>
      <w:r>
        <w:rPr>
          <w:highlight w:val="yellow"/>
        </w:rPr>
        <w:t>Description of how cost data will be collected, and a break-down of the costing scope (e.g., whether or not social worker time, administration etc., are costed). Costs for social worker time should be reported separately from the main cost per child evaluation to ensure cost estimates are easy to use for local authorities and decision-makers.</w:t>
      </w:r>
    </w:p>
    <w:p w14:paraId="453A28C3" w14:textId="77777777" w:rsidR="00F95E84" w:rsidRDefault="000812DA">
      <w:pPr>
        <w:numPr>
          <w:ilvl w:val="0"/>
          <w:numId w:val="5"/>
        </w:numPr>
        <w:rPr>
          <w:highlight w:val="yellow"/>
        </w:rPr>
      </w:pPr>
      <w:r>
        <w:rPr>
          <w:highlight w:val="yellow"/>
        </w:rPr>
        <w:t>Include details of the cost of the intervention as it was delivered, but also include details where there is an intention to increase or decrease its cost in the future.</w:t>
      </w:r>
    </w:p>
    <w:p w14:paraId="633AAC96" w14:textId="77777777" w:rsidR="00F95E84" w:rsidRDefault="000812DA">
      <w:pPr>
        <w:numPr>
          <w:ilvl w:val="0"/>
          <w:numId w:val="5"/>
        </w:numPr>
        <w:rPr>
          <w:highlight w:val="yellow"/>
        </w:rPr>
      </w:pPr>
      <w:r>
        <w:rPr>
          <w:highlight w:val="yellow"/>
        </w:rPr>
        <w:t>Although the cost of interventions may sometimes be subsidised or directly funded by the WWCSC, cost evaluations should assume that no funding is being provided and calculate the total cost to local authorities if they were to implement the intervention independently.</w:t>
      </w:r>
    </w:p>
    <w:p w14:paraId="5CFBD7F9" w14:textId="77777777" w:rsidR="00F95E84" w:rsidRDefault="000812DA">
      <w:pPr>
        <w:numPr>
          <w:ilvl w:val="0"/>
          <w:numId w:val="5"/>
        </w:numPr>
        <w:rPr>
          <w:highlight w:val="yellow"/>
        </w:rPr>
      </w:pPr>
      <w:r>
        <w:rPr>
          <w:highlight w:val="yellow"/>
        </w:rPr>
        <w:t>The cost per child calculations and reporting should be taken from the perspective of the local authority.</w:t>
      </w:r>
    </w:p>
    <w:p w14:paraId="4499515C" w14:textId="77777777" w:rsidR="00F95E84" w:rsidRDefault="000812DA">
      <w:pPr>
        <w:numPr>
          <w:ilvl w:val="0"/>
          <w:numId w:val="5"/>
        </w:numPr>
        <w:rPr>
          <w:highlight w:val="yellow"/>
        </w:rPr>
      </w:pPr>
      <w:r>
        <w:rPr>
          <w:highlight w:val="yellow"/>
        </w:rPr>
        <w:t>Cost evaluations should also consider a range of perspectives. The intervention might create costs or savings to parents, schools or local authorities, for example, and where these are significant they should be reported separately from the costs to the local authority.</w:t>
      </w:r>
    </w:p>
    <w:p w14:paraId="48D31176" w14:textId="77777777" w:rsidR="00F95E84" w:rsidRDefault="000812DA">
      <w:pPr>
        <w:pStyle w:val="Heading1"/>
        <w:rPr>
          <w:highlight w:val="yellow"/>
        </w:rPr>
      </w:pPr>
      <w:bookmarkStart w:id="18" w:name="_z337ya" w:colFirst="0" w:colLast="0"/>
      <w:bookmarkEnd w:id="18"/>
      <w:r>
        <w:br w:type="page"/>
      </w:r>
    </w:p>
    <w:p w14:paraId="6451A9F1" w14:textId="77777777" w:rsidR="00F95E84" w:rsidRDefault="000812DA">
      <w:pPr>
        <w:pStyle w:val="Heading1"/>
        <w:rPr>
          <w:highlight w:val="yellow"/>
        </w:rPr>
      </w:pPr>
      <w:bookmarkStart w:id="19" w:name="_5y58decjpui2" w:colFirst="0" w:colLast="0"/>
      <w:bookmarkEnd w:id="19"/>
      <w:r>
        <w:rPr>
          <w:highlight w:val="yellow"/>
        </w:rPr>
        <w:lastRenderedPageBreak/>
        <w:t>Risks</w:t>
      </w:r>
    </w:p>
    <w:p w14:paraId="2BF166BB" w14:textId="77777777" w:rsidR="00F95E84" w:rsidRDefault="000812DA">
      <w:pPr>
        <w:jc w:val="both"/>
        <w:rPr>
          <w:color w:val="000000"/>
          <w:highlight w:val="yellow"/>
        </w:rPr>
      </w:pPr>
      <w:r>
        <w:rPr>
          <w:color w:val="000000"/>
          <w:highlight w:val="yellow"/>
        </w:rPr>
        <w:t>Document key risks that have been identified, and what actions that have been taken to mitigate against them. It can help to rate the likelihood and impact of each risk under low, medium or high.</w:t>
      </w:r>
    </w:p>
    <w:p w14:paraId="66FEE827" w14:textId="77777777" w:rsidR="00F95E84" w:rsidRDefault="00F95E84">
      <w:pPr>
        <w:rPr>
          <w:color w:val="000000"/>
          <w:highlight w:val="yellow"/>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084"/>
      </w:tblGrid>
      <w:tr w:rsidR="00F95E84" w14:paraId="4DC11142" w14:textId="77777777">
        <w:tc>
          <w:tcPr>
            <w:tcW w:w="4158" w:type="dxa"/>
            <w:shd w:val="clear" w:color="auto" w:fill="88D0D9"/>
          </w:tcPr>
          <w:p w14:paraId="5C1D004D" w14:textId="77777777" w:rsidR="00F95E84" w:rsidRDefault="000812DA">
            <w:pPr>
              <w:rPr>
                <w:rFonts w:ascii="Arial" w:eastAsia="Arial" w:hAnsi="Arial" w:cs="Arial"/>
                <w:b/>
                <w:color w:val="4D4D51"/>
              </w:rPr>
            </w:pPr>
            <w:r>
              <w:rPr>
                <w:rFonts w:ascii="Arial" w:eastAsia="Arial" w:hAnsi="Arial" w:cs="Arial"/>
                <w:b/>
                <w:color w:val="4D4D51"/>
              </w:rPr>
              <w:t>Risk</w:t>
            </w:r>
          </w:p>
        </w:tc>
        <w:tc>
          <w:tcPr>
            <w:tcW w:w="5084" w:type="dxa"/>
            <w:shd w:val="clear" w:color="auto" w:fill="88D0D9"/>
          </w:tcPr>
          <w:p w14:paraId="5FA16589" w14:textId="77777777" w:rsidR="00F95E84" w:rsidRDefault="000812DA">
            <w:pPr>
              <w:rPr>
                <w:rFonts w:ascii="Arial" w:eastAsia="Arial" w:hAnsi="Arial" w:cs="Arial"/>
                <w:b/>
                <w:color w:val="4D4D51"/>
              </w:rPr>
            </w:pPr>
            <w:r>
              <w:rPr>
                <w:rFonts w:ascii="Arial" w:eastAsia="Arial" w:hAnsi="Arial" w:cs="Arial"/>
                <w:b/>
                <w:color w:val="4D4D51"/>
              </w:rPr>
              <w:t>Mitigation</w:t>
            </w:r>
          </w:p>
        </w:tc>
      </w:tr>
      <w:tr w:rsidR="00F95E84" w14:paraId="1CB2D501" w14:textId="77777777">
        <w:tc>
          <w:tcPr>
            <w:tcW w:w="4158" w:type="dxa"/>
          </w:tcPr>
          <w:p w14:paraId="02BFFEAD" w14:textId="77777777" w:rsidR="00F95E84" w:rsidRDefault="00F95E84">
            <w:pPr>
              <w:rPr>
                <w:rFonts w:ascii="Arial" w:eastAsia="Arial" w:hAnsi="Arial" w:cs="Arial"/>
                <w:highlight w:val="yellow"/>
              </w:rPr>
            </w:pPr>
          </w:p>
        </w:tc>
        <w:tc>
          <w:tcPr>
            <w:tcW w:w="5084" w:type="dxa"/>
          </w:tcPr>
          <w:p w14:paraId="1A99E354" w14:textId="77777777" w:rsidR="00F95E84" w:rsidRDefault="00F95E84">
            <w:pPr>
              <w:rPr>
                <w:rFonts w:ascii="Arial" w:eastAsia="Arial" w:hAnsi="Arial" w:cs="Arial"/>
                <w:highlight w:val="yellow"/>
              </w:rPr>
            </w:pPr>
          </w:p>
        </w:tc>
      </w:tr>
      <w:tr w:rsidR="00F95E84" w14:paraId="34D41322" w14:textId="77777777">
        <w:trPr>
          <w:trHeight w:val="480"/>
        </w:trPr>
        <w:tc>
          <w:tcPr>
            <w:tcW w:w="4158" w:type="dxa"/>
          </w:tcPr>
          <w:p w14:paraId="13A2366C" w14:textId="77777777" w:rsidR="00F95E84" w:rsidRDefault="00F95E84">
            <w:pPr>
              <w:rPr>
                <w:rFonts w:ascii="Arial" w:eastAsia="Arial" w:hAnsi="Arial" w:cs="Arial"/>
                <w:highlight w:val="yellow"/>
              </w:rPr>
            </w:pPr>
          </w:p>
        </w:tc>
        <w:tc>
          <w:tcPr>
            <w:tcW w:w="5084" w:type="dxa"/>
          </w:tcPr>
          <w:p w14:paraId="510E8368" w14:textId="77777777" w:rsidR="00F95E84" w:rsidRDefault="00F95E84">
            <w:pPr>
              <w:rPr>
                <w:rFonts w:ascii="Arial" w:eastAsia="Arial" w:hAnsi="Arial" w:cs="Arial"/>
                <w:highlight w:val="yellow"/>
              </w:rPr>
            </w:pPr>
          </w:p>
        </w:tc>
      </w:tr>
      <w:tr w:rsidR="00F95E84" w14:paraId="1352E692" w14:textId="77777777">
        <w:tc>
          <w:tcPr>
            <w:tcW w:w="4158" w:type="dxa"/>
          </w:tcPr>
          <w:p w14:paraId="46EEDDD6" w14:textId="77777777" w:rsidR="00F95E84" w:rsidRDefault="00F95E84">
            <w:pPr>
              <w:rPr>
                <w:rFonts w:ascii="Arial" w:eastAsia="Arial" w:hAnsi="Arial" w:cs="Arial"/>
                <w:highlight w:val="yellow"/>
              </w:rPr>
            </w:pPr>
          </w:p>
        </w:tc>
        <w:tc>
          <w:tcPr>
            <w:tcW w:w="5084" w:type="dxa"/>
          </w:tcPr>
          <w:p w14:paraId="54C13674" w14:textId="77777777" w:rsidR="00F95E84" w:rsidRDefault="00F95E84">
            <w:pPr>
              <w:rPr>
                <w:rFonts w:ascii="Arial" w:eastAsia="Arial" w:hAnsi="Arial" w:cs="Arial"/>
                <w:highlight w:val="yellow"/>
              </w:rPr>
            </w:pPr>
          </w:p>
        </w:tc>
      </w:tr>
      <w:tr w:rsidR="00F95E84" w14:paraId="090D37A5" w14:textId="77777777">
        <w:tc>
          <w:tcPr>
            <w:tcW w:w="4158" w:type="dxa"/>
          </w:tcPr>
          <w:p w14:paraId="6E642E20" w14:textId="77777777" w:rsidR="00F95E84" w:rsidRDefault="00F95E84">
            <w:pPr>
              <w:rPr>
                <w:rFonts w:ascii="Arial" w:eastAsia="Arial" w:hAnsi="Arial" w:cs="Arial"/>
                <w:highlight w:val="yellow"/>
              </w:rPr>
            </w:pPr>
          </w:p>
        </w:tc>
        <w:tc>
          <w:tcPr>
            <w:tcW w:w="5084" w:type="dxa"/>
          </w:tcPr>
          <w:p w14:paraId="144A7F95" w14:textId="77777777" w:rsidR="00F95E84" w:rsidRDefault="00F95E84">
            <w:pPr>
              <w:rPr>
                <w:rFonts w:ascii="Arial" w:eastAsia="Arial" w:hAnsi="Arial" w:cs="Arial"/>
                <w:highlight w:val="yellow"/>
              </w:rPr>
            </w:pPr>
          </w:p>
        </w:tc>
      </w:tr>
      <w:tr w:rsidR="00F95E84" w14:paraId="6C57ABE8" w14:textId="77777777">
        <w:tc>
          <w:tcPr>
            <w:tcW w:w="4158" w:type="dxa"/>
          </w:tcPr>
          <w:p w14:paraId="5B1C777A" w14:textId="77777777" w:rsidR="00F95E84" w:rsidRDefault="00F95E84">
            <w:pPr>
              <w:rPr>
                <w:rFonts w:ascii="Arial" w:eastAsia="Arial" w:hAnsi="Arial" w:cs="Arial"/>
                <w:highlight w:val="yellow"/>
              </w:rPr>
            </w:pPr>
          </w:p>
        </w:tc>
        <w:tc>
          <w:tcPr>
            <w:tcW w:w="5084" w:type="dxa"/>
          </w:tcPr>
          <w:p w14:paraId="6E20688C" w14:textId="77777777" w:rsidR="00F95E84" w:rsidRDefault="00F95E84">
            <w:pPr>
              <w:rPr>
                <w:rFonts w:ascii="Arial" w:eastAsia="Arial" w:hAnsi="Arial" w:cs="Arial"/>
                <w:highlight w:val="yellow"/>
              </w:rPr>
            </w:pPr>
          </w:p>
        </w:tc>
      </w:tr>
    </w:tbl>
    <w:p w14:paraId="7A6AD698" w14:textId="77777777" w:rsidR="00F95E84" w:rsidRDefault="00F95E84">
      <w:pPr>
        <w:rPr>
          <w:b/>
          <w:color w:val="000000"/>
          <w:highlight w:val="yellow"/>
        </w:rPr>
      </w:pPr>
    </w:p>
    <w:p w14:paraId="6FB77409" w14:textId="77777777" w:rsidR="00F95E84" w:rsidRDefault="00F95E84">
      <w:pPr>
        <w:pStyle w:val="Heading1"/>
        <w:rPr>
          <w:color w:val="FF7057"/>
          <w:highlight w:val="yellow"/>
        </w:rPr>
      </w:pPr>
    </w:p>
    <w:p w14:paraId="6BEB6FFB" w14:textId="77777777" w:rsidR="00F95E84" w:rsidRDefault="000812DA">
      <w:pPr>
        <w:pStyle w:val="Heading1"/>
        <w:rPr>
          <w:color w:val="FF7057"/>
        </w:rPr>
      </w:pPr>
      <w:r>
        <w:rPr>
          <w:color w:val="FF7057"/>
        </w:rPr>
        <w:t>Ethics &amp; Participation</w:t>
      </w:r>
    </w:p>
    <w:p w14:paraId="4233F3FC" w14:textId="77777777" w:rsidR="00F95E84" w:rsidRDefault="000812DA">
      <w:pPr>
        <w:numPr>
          <w:ilvl w:val="0"/>
          <w:numId w:val="3"/>
        </w:numPr>
        <w:rPr>
          <w:highlight w:val="yellow"/>
        </w:rPr>
      </w:pPr>
      <w:r>
        <w:rPr>
          <w:highlight w:val="yellow"/>
        </w:rPr>
        <w:t xml:space="preserve">Clearly describe the process for obtaining ethical approval, including timelines and responsible parties. </w:t>
      </w:r>
    </w:p>
    <w:p w14:paraId="5E23D181" w14:textId="77777777" w:rsidR="00F95E84" w:rsidRDefault="000812DA">
      <w:pPr>
        <w:numPr>
          <w:ilvl w:val="0"/>
          <w:numId w:val="3"/>
        </w:numPr>
        <w:rPr>
          <w:highlight w:val="yellow"/>
        </w:rPr>
      </w:pPr>
      <w:r>
        <w:rPr>
          <w:highlight w:val="yellow"/>
        </w:rPr>
        <w:t>Where a generic ethical clearance has been issued, refer to the original judgement on this process.</w:t>
      </w:r>
    </w:p>
    <w:p w14:paraId="1F291C3B" w14:textId="77777777" w:rsidR="00F95E84" w:rsidRDefault="000812DA">
      <w:pPr>
        <w:numPr>
          <w:ilvl w:val="0"/>
          <w:numId w:val="3"/>
        </w:numPr>
        <w:rPr>
          <w:highlight w:val="yellow"/>
        </w:rPr>
      </w:pPr>
      <w:r>
        <w:rPr>
          <w:highlight w:val="yellow"/>
        </w:rPr>
        <w:t>Describe the procedures for obtaining agreement to participate in the trial.</w:t>
      </w:r>
    </w:p>
    <w:p w14:paraId="072CB929" w14:textId="77777777" w:rsidR="00F95E84" w:rsidRDefault="000812DA">
      <w:pPr>
        <w:numPr>
          <w:ilvl w:val="0"/>
          <w:numId w:val="3"/>
        </w:numPr>
        <w:spacing w:line="276" w:lineRule="auto"/>
        <w:rPr>
          <w:highlight w:val="yellow"/>
        </w:rPr>
      </w:pPr>
      <w:r>
        <w:rPr>
          <w:highlight w:val="yellow"/>
        </w:rPr>
        <w:t>Ensure ethical issues (e.g., protecting participants and researchers from harm, confidentiality, consent, right to withdraw, data security) are considered here or elsewhere within the protocol.</w:t>
      </w:r>
    </w:p>
    <w:p w14:paraId="59C8166F" w14:textId="77777777" w:rsidR="00F95E84" w:rsidRDefault="000812DA">
      <w:pPr>
        <w:pStyle w:val="Heading1"/>
        <w:rPr>
          <w:color w:val="FF7057"/>
        </w:rPr>
      </w:pPr>
      <w:bookmarkStart w:id="20" w:name="_30j0zll" w:colFirst="0" w:colLast="0"/>
      <w:bookmarkEnd w:id="20"/>
      <w:r>
        <w:rPr>
          <w:color w:val="FF7057"/>
        </w:rPr>
        <w:t>Registration</w:t>
      </w:r>
    </w:p>
    <w:p w14:paraId="6C119788" w14:textId="77777777" w:rsidR="00F95E84" w:rsidRDefault="000812DA">
      <w:pPr>
        <w:numPr>
          <w:ilvl w:val="0"/>
          <w:numId w:val="3"/>
        </w:numPr>
        <w:rPr>
          <w:highlight w:val="yellow"/>
        </w:rPr>
      </w:pPr>
      <w:r>
        <w:rPr>
          <w:highlight w:val="yellow"/>
        </w:rPr>
        <w:t>Ensure the trial is registered with the OSF and that the trial registry is updated with outcomes at the end of the project.</w:t>
      </w:r>
    </w:p>
    <w:p w14:paraId="79EF3C3B" w14:textId="77777777" w:rsidR="00F95E84" w:rsidRDefault="00F95E84">
      <w:pPr>
        <w:rPr>
          <w:highlight w:val="yellow"/>
        </w:rPr>
      </w:pPr>
    </w:p>
    <w:p w14:paraId="69E69F23" w14:textId="77777777" w:rsidR="00F95E84" w:rsidRDefault="000812DA">
      <w:pPr>
        <w:pStyle w:val="Heading1"/>
      </w:pPr>
      <w:r>
        <w:t>Data Protection</w:t>
      </w:r>
    </w:p>
    <w:p w14:paraId="4F73FDB8" w14:textId="77777777" w:rsidR="00F95E84" w:rsidRDefault="000812DA">
      <w:pPr>
        <w:numPr>
          <w:ilvl w:val="0"/>
          <w:numId w:val="3"/>
        </w:numPr>
        <w:rPr>
          <w:highlight w:val="yellow"/>
        </w:rPr>
      </w:pPr>
      <w:r>
        <w:rPr>
          <w:highlight w:val="yellow"/>
        </w:rPr>
        <w:t>Include a data protection statement relevant to the project.</w:t>
      </w:r>
    </w:p>
    <w:p w14:paraId="2FD96D49" w14:textId="77777777" w:rsidR="00F95E84" w:rsidRDefault="000812DA">
      <w:pPr>
        <w:numPr>
          <w:ilvl w:val="0"/>
          <w:numId w:val="3"/>
        </w:numPr>
        <w:rPr>
          <w:highlight w:val="yellow"/>
        </w:rPr>
      </w:pPr>
      <w:r>
        <w:rPr>
          <w:highlight w:val="yellow"/>
        </w:rPr>
        <w:t xml:space="preserve">Provide details of the categories of individuals (e.g. social workers, children in care etc..), the categories of personal data (i.e. contact details, children’s social care case data, demographic characteristics including gender) and the categories of special category (e.g. health, ethnicity) that are being processed in this project. </w:t>
      </w:r>
    </w:p>
    <w:p w14:paraId="43426382" w14:textId="77777777" w:rsidR="00F95E84" w:rsidRDefault="000812DA">
      <w:pPr>
        <w:numPr>
          <w:ilvl w:val="0"/>
          <w:numId w:val="3"/>
        </w:numPr>
        <w:rPr>
          <w:highlight w:val="yellow"/>
        </w:rPr>
      </w:pPr>
      <w:r>
        <w:rPr>
          <w:highlight w:val="yellow"/>
        </w:rPr>
        <w:t xml:space="preserve">Describe, at a high level, relevant procedures for ensuring data quality (if not already covered in the data analysis section above), anonymity or confidentiality, as applicable. </w:t>
      </w:r>
    </w:p>
    <w:p w14:paraId="64F051D5" w14:textId="77777777" w:rsidR="00F95E84" w:rsidRDefault="000812DA">
      <w:pPr>
        <w:numPr>
          <w:ilvl w:val="0"/>
          <w:numId w:val="3"/>
        </w:numPr>
        <w:rPr>
          <w:highlight w:val="yellow"/>
        </w:rPr>
      </w:pPr>
      <w:r>
        <w:rPr>
          <w:highlight w:val="yellow"/>
        </w:rPr>
        <w:t xml:space="preserve">Outline any key data protection related activities you’ve under-taken. This should include:  </w:t>
      </w:r>
    </w:p>
    <w:p w14:paraId="72804FE3" w14:textId="77777777" w:rsidR="00F95E84" w:rsidRDefault="000812DA">
      <w:pPr>
        <w:numPr>
          <w:ilvl w:val="1"/>
          <w:numId w:val="3"/>
        </w:numPr>
        <w:rPr>
          <w:highlight w:val="yellow"/>
        </w:rPr>
      </w:pPr>
      <w:r>
        <w:rPr>
          <w:highlight w:val="yellow"/>
        </w:rPr>
        <w:t>Providing details of the data protection legislation being abided by (e.g. the Data Protection Act (2018)).</w:t>
      </w:r>
    </w:p>
    <w:p w14:paraId="3F85ACCE" w14:textId="77777777" w:rsidR="00F95E84" w:rsidRDefault="000812DA">
      <w:pPr>
        <w:numPr>
          <w:ilvl w:val="1"/>
          <w:numId w:val="3"/>
        </w:numPr>
        <w:rPr>
          <w:highlight w:val="yellow"/>
        </w:rPr>
      </w:pPr>
      <w:r>
        <w:rPr>
          <w:highlight w:val="yellow"/>
        </w:rPr>
        <w:t>Detailing whether or not you’ve conducted a Data Protection Impact Assessment (DPIA).</w:t>
      </w:r>
    </w:p>
    <w:p w14:paraId="06431FB3" w14:textId="77777777" w:rsidR="00F95E84" w:rsidRDefault="000812DA">
      <w:pPr>
        <w:numPr>
          <w:ilvl w:val="1"/>
          <w:numId w:val="3"/>
        </w:numPr>
        <w:rPr>
          <w:highlight w:val="yellow"/>
        </w:rPr>
      </w:pPr>
      <w:r>
        <w:rPr>
          <w:highlight w:val="yellow"/>
        </w:rPr>
        <w:t>Linking to (or providing as an Annex) relevant privacy notices.</w:t>
      </w:r>
    </w:p>
    <w:p w14:paraId="5823C6BB" w14:textId="77777777" w:rsidR="00F95E84" w:rsidRDefault="000812DA">
      <w:pPr>
        <w:numPr>
          <w:ilvl w:val="1"/>
          <w:numId w:val="3"/>
        </w:numPr>
        <w:rPr>
          <w:highlight w:val="yellow"/>
        </w:rPr>
      </w:pPr>
      <w:r>
        <w:rPr>
          <w:highlight w:val="yellow"/>
        </w:rPr>
        <w:lastRenderedPageBreak/>
        <w:t>Outlining any data sharing that may take place, and any relevant agreements you have in place with other parties (Data Sharing Agreements or Data Processing Agreements).</w:t>
      </w:r>
    </w:p>
    <w:p w14:paraId="6F8BD051" w14:textId="77777777" w:rsidR="00F95E84" w:rsidRDefault="000812DA">
      <w:pPr>
        <w:numPr>
          <w:ilvl w:val="1"/>
          <w:numId w:val="3"/>
        </w:numPr>
        <w:rPr>
          <w:highlight w:val="yellow"/>
        </w:rPr>
      </w:pPr>
      <w:r>
        <w:rPr>
          <w:highlight w:val="yellow"/>
        </w:rPr>
        <w:t>Explain the role of key parties - e.g. who are the data controllers and processors.</w:t>
      </w:r>
    </w:p>
    <w:p w14:paraId="61C3B234" w14:textId="77777777" w:rsidR="00F95E84" w:rsidRDefault="000812DA">
      <w:pPr>
        <w:numPr>
          <w:ilvl w:val="1"/>
          <w:numId w:val="3"/>
        </w:numPr>
        <w:rPr>
          <w:highlight w:val="yellow"/>
        </w:rPr>
      </w:pPr>
      <w:r>
        <w:rPr>
          <w:highlight w:val="yellow"/>
        </w:rPr>
        <w:t>Providing contact details of your DPO (if applicable).</w:t>
      </w:r>
    </w:p>
    <w:p w14:paraId="2B985B9E" w14:textId="77777777" w:rsidR="00F95E84" w:rsidRDefault="000812DA">
      <w:pPr>
        <w:numPr>
          <w:ilvl w:val="0"/>
          <w:numId w:val="3"/>
        </w:numPr>
        <w:rPr>
          <w:highlight w:val="yellow"/>
        </w:rPr>
      </w:pPr>
      <w:r>
        <w:rPr>
          <w:highlight w:val="yellow"/>
        </w:rPr>
        <w:t>Reference relevant organisation policies (e.g. Data Protection Policy and Information Security Policy) or accreditations (e.g. ISO 27001, Cyber-Essentials).</w:t>
      </w:r>
    </w:p>
    <w:p w14:paraId="0EFF975D" w14:textId="77777777" w:rsidR="00F95E84" w:rsidRDefault="000812DA">
      <w:pPr>
        <w:numPr>
          <w:ilvl w:val="0"/>
          <w:numId w:val="3"/>
        </w:numPr>
        <w:rPr>
          <w:highlight w:val="yellow"/>
        </w:rPr>
      </w:pPr>
      <w:r>
        <w:rPr>
          <w:highlight w:val="yellow"/>
        </w:rPr>
        <w:t xml:space="preserve">Describe your legal basis for processing personal data and / or for processing special categories of personal data, with reference to the </w:t>
      </w:r>
      <w:hyperlink r:id="rId15">
        <w:r>
          <w:rPr>
            <w:color w:val="0000FF"/>
            <w:highlight w:val="yellow"/>
            <w:u w:val="single"/>
          </w:rPr>
          <w:t>General Data Protection Regulation, Chapter 2, Article 6</w:t>
        </w:r>
      </w:hyperlink>
      <w:r>
        <w:rPr>
          <w:highlight w:val="yellow"/>
        </w:rPr>
        <w:t>. Provided it’s documented elsewhere (e.g. DPIA or privacy notice, you do not have to provide your full rationale here).</w:t>
      </w:r>
    </w:p>
    <w:p w14:paraId="7E5E91E3" w14:textId="77777777" w:rsidR="00F95E84" w:rsidRDefault="00F95E84">
      <w:pPr>
        <w:pStyle w:val="Heading1"/>
        <w:spacing w:before="0"/>
        <w:rPr>
          <w:color w:val="821982"/>
          <w:sz w:val="28"/>
          <w:szCs w:val="28"/>
        </w:rPr>
      </w:pPr>
    </w:p>
    <w:p w14:paraId="0D0FC022" w14:textId="77777777" w:rsidR="00F95E84" w:rsidRDefault="000812DA">
      <w:pPr>
        <w:pStyle w:val="Heading1"/>
        <w:spacing w:before="0"/>
        <w:rPr>
          <w:color w:val="FF7057"/>
        </w:rPr>
      </w:pPr>
      <w:r>
        <w:rPr>
          <w:color w:val="FF7057"/>
        </w:rPr>
        <w:t>Personnel</w:t>
      </w:r>
    </w:p>
    <w:p w14:paraId="304A85D6" w14:textId="77777777" w:rsidR="00F95E84" w:rsidRDefault="000812DA">
      <w:pPr>
        <w:numPr>
          <w:ilvl w:val="0"/>
          <w:numId w:val="3"/>
        </w:numPr>
        <w:rPr>
          <w:highlight w:val="yellow"/>
        </w:rPr>
      </w:pPr>
      <w:r>
        <w:rPr>
          <w:highlight w:val="yellow"/>
        </w:rPr>
        <w:t>Delivery team: Roles and responsibilities within the project; institutional affiliation for each member</w:t>
      </w:r>
    </w:p>
    <w:p w14:paraId="35FD2009" w14:textId="77777777" w:rsidR="00F95E84" w:rsidRDefault="000812DA">
      <w:pPr>
        <w:numPr>
          <w:ilvl w:val="0"/>
          <w:numId w:val="3"/>
        </w:numPr>
        <w:rPr>
          <w:highlight w:val="yellow"/>
        </w:rPr>
      </w:pPr>
      <w:r>
        <w:rPr>
          <w:highlight w:val="yellow"/>
        </w:rPr>
        <w:t>Evaluation team: Roles and responsibilities within the project; institutional affiliation for each member</w:t>
      </w:r>
    </w:p>
    <w:p w14:paraId="4AC2C313" w14:textId="77777777" w:rsidR="00F95E84" w:rsidRDefault="000812DA">
      <w:pPr>
        <w:pStyle w:val="Heading1"/>
        <w:spacing w:before="0"/>
        <w:rPr>
          <w:color w:val="FF7057"/>
        </w:rPr>
      </w:pPr>
      <w:r>
        <w:rPr>
          <w:color w:val="FF7057"/>
        </w:rPr>
        <w:t>Timeline</w:t>
      </w:r>
    </w:p>
    <w:p w14:paraId="2CC28685" w14:textId="77777777" w:rsidR="00F95E84" w:rsidRDefault="000812DA">
      <w:pPr>
        <w:numPr>
          <w:ilvl w:val="0"/>
          <w:numId w:val="3"/>
        </w:numPr>
        <w:tabs>
          <w:tab w:val="left" w:pos="8080"/>
        </w:tabs>
        <w:rPr>
          <w:highlight w:val="yellow"/>
        </w:rPr>
      </w:pPr>
      <w:r>
        <w:rPr>
          <w:highlight w:val="yellow"/>
        </w:rPr>
        <w:t>Timetable including specification of who is responsible for completing each task</w:t>
      </w:r>
    </w:p>
    <w:p w14:paraId="3DAF7542" w14:textId="77777777" w:rsidR="00F95E84" w:rsidRDefault="000812DA">
      <w:pPr>
        <w:numPr>
          <w:ilvl w:val="0"/>
          <w:numId w:val="3"/>
        </w:numPr>
        <w:tabs>
          <w:tab w:val="left" w:pos="8080"/>
        </w:tabs>
        <w:rPr>
          <w:highlight w:val="yellow"/>
        </w:rPr>
      </w:pPr>
      <w:r>
        <w:rPr>
          <w:highlight w:val="yellow"/>
        </w:rPr>
        <w:t>Include specific dates or date intervals.</w:t>
      </w:r>
    </w:p>
    <w:p w14:paraId="0F322FC2" w14:textId="77777777" w:rsidR="00F95E84" w:rsidRDefault="00F95E84">
      <w:pPr>
        <w:tabs>
          <w:tab w:val="left" w:pos="8080"/>
        </w:tabs>
        <w:ind w:left="720"/>
      </w:pPr>
    </w:p>
    <w:tbl>
      <w:tblPr>
        <w:tblStyle w:val="a6"/>
        <w:tblW w:w="9006" w:type="dxa"/>
        <w:tblBorders>
          <w:top w:val="single" w:sz="8" w:space="0" w:color="F79646"/>
          <w:left w:val="single" w:sz="8" w:space="0" w:color="F79646"/>
          <w:bottom w:val="single" w:sz="8" w:space="0" w:color="F79646"/>
          <w:right w:val="single" w:sz="8" w:space="0" w:color="F79646"/>
          <w:insideH w:val="single" w:sz="4" w:space="0" w:color="000000"/>
          <w:insideV w:val="single" w:sz="4" w:space="0" w:color="000000"/>
        </w:tblBorders>
        <w:tblLayout w:type="fixed"/>
        <w:tblLook w:val="04A0" w:firstRow="1" w:lastRow="0" w:firstColumn="1" w:lastColumn="0" w:noHBand="0" w:noVBand="1"/>
      </w:tblPr>
      <w:tblGrid>
        <w:gridCol w:w="1394"/>
        <w:gridCol w:w="5542"/>
        <w:gridCol w:w="2070"/>
      </w:tblGrid>
      <w:tr w:rsidR="00F95E84" w14:paraId="65F69528" w14:textId="77777777" w:rsidTr="00F95E84">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94" w:type="dxa"/>
            <w:tcBorders>
              <w:top w:val="single" w:sz="8" w:space="0" w:color="FFFFFF"/>
              <w:left w:val="single" w:sz="8" w:space="0" w:color="FFFFFF"/>
              <w:bottom w:val="single" w:sz="4" w:space="0" w:color="FFFFFF"/>
              <w:right w:val="single" w:sz="4" w:space="0" w:color="FFFFFF"/>
            </w:tcBorders>
            <w:shd w:val="clear" w:color="auto" w:fill="88D0D9"/>
            <w:vAlign w:val="center"/>
          </w:tcPr>
          <w:p w14:paraId="135EE398" w14:textId="77777777" w:rsidR="00F95E84" w:rsidRDefault="000812DA">
            <w:pPr>
              <w:jc w:val="center"/>
              <w:rPr>
                <w:rFonts w:ascii="Arial Narrow" w:eastAsia="Arial Narrow" w:hAnsi="Arial Narrow" w:cs="Arial Narrow"/>
                <w:sz w:val="26"/>
                <w:szCs w:val="26"/>
              </w:rPr>
            </w:pPr>
            <w:r>
              <w:rPr>
                <w:rFonts w:ascii="Arial Narrow" w:eastAsia="Arial Narrow" w:hAnsi="Arial Narrow" w:cs="Arial Narrow"/>
                <w:sz w:val="26"/>
                <w:szCs w:val="26"/>
              </w:rPr>
              <w:t>Dates</w:t>
            </w:r>
          </w:p>
        </w:tc>
        <w:tc>
          <w:tcPr>
            <w:tcW w:w="5542" w:type="dxa"/>
            <w:tcBorders>
              <w:top w:val="single" w:sz="8" w:space="0" w:color="FFFFFF"/>
              <w:left w:val="single" w:sz="4" w:space="0" w:color="FFFFFF"/>
              <w:bottom w:val="single" w:sz="4" w:space="0" w:color="FFFFFF"/>
              <w:right w:val="single" w:sz="4" w:space="0" w:color="FFFFFF"/>
            </w:tcBorders>
            <w:shd w:val="clear" w:color="auto" w:fill="88D0D9"/>
            <w:vAlign w:val="center"/>
          </w:tcPr>
          <w:p w14:paraId="3A4E07F3" w14:textId="77777777" w:rsidR="00F95E84" w:rsidRDefault="000812DA">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6"/>
                <w:szCs w:val="26"/>
              </w:rPr>
            </w:pPr>
            <w:r>
              <w:rPr>
                <w:rFonts w:ascii="Arial Narrow" w:eastAsia="Arial Narrow" w:hAnsi="Arial Narrow" w:cs="Arial Narrow"/>
                <w:sz w:val="26"/>
                <w:szCs w:val="26"/>
              </w:rPr>
              <w:t>Activity</w:t>
            </w:r>
          </w:p>
        </w:tc>
        <w:tc>
          <w:tcPr>
            <w:tcW w:w="2070" w:type="dxa"/>
            <w:tcBorders>
              <w:top w:val="single" w:sz="8" w:space="0" w:color="FFFFFF"/>
              <w:left w:val="single" w:sz="4" w:space="0" w:color="FFFFFF"/>
              <w:bottom w:val="single" w:sz="4" w:space="0" w:color="FFFFFF"/>
              <w:right w:val="single" w:sz="8" w:space="0" w:color="FFFFFF"/>
            </w:tcBorders>
            <w:shd w:val="clear" w:color="auto" w:fill="88D0D9"/>
            <w:vAlign w:val="center"/>
          </w:tcPr>
          <w:p w14:paraId="5E93C4ED" w14:textId="77777777" w:rsidR="00F95E84" w:rsidRDefault="000812DA">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6"/>
                <w:szCs w:val="26"/>
              </w:rPr>
            </w:pPr>
            <w:r>
              <w:rPr>
                <w:rFonts w:ascii="Arial Narrow" w:eastAsia="Arial Narrow" w:hAnsi="Arial Narrow" w:cs="Arial Narrow"/>
                <w:sz w:val="26"/>
                <w:szCs w:val="26"/>
              </w:rPr>
              <w:t>Staff Responsible/ Leading</w:t>
            </w:r>
          </w:p>
        </w:tc>
      </w:tr>
      <w:tr w:rsidR="00F95E84" w14:paraId="665D3080" w14:textId="77777777" w:rsidTr="00F95E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94" w:type="dxa"/>
            <w:tcBorders>
              <w:top w:val="single" w:sz="4" w:space="0" w:color="FFFFFF"/>
              <w:left w:val="single" w:sz="4" w:space="0" w:color="FFFFFF"/>
              <w:bottom w:val="single" w:sz="4" w:space="0" w:color="FFFFFF"/>
              <w:right w:val="single" w:sz="4" w:space="0" w:color="FFFFFF"/>
            </w:tcBorders>
            <w:vAlign w:val="center"/>
          </w:tcPr>
          <w:p w14:paraId="3FC5104C" w14:textId="77777777" w:rsidR="00F95E84" w:rsidRDefault="00F95E84">
            <w:pPr>
              <w:spacing w:line="276" w:lineRule="auto"/>
              <w:rPr>
                <w:rFonts w:ascii="Arial" w:eastAsia="Arial" w:hAnsi="Arial" w:cs="Arial"/>
                <w:color w:val="404040"/>
                <w:sz w:val="22"/>
                <w:szCs w:val="22"/>
              </w:rPr>
            </w:pPr>
          </w:p>
        </w:tc>
        <w:tc>
          <w:tcPr>
            <w:tcW w:w="5542" w:type="dxa"/>
            <w:tcBorders>
              <w:top w:val="single" w:sz="4" w:space="0" w:color="FFFFFF"/>
              <w:left w:val="single" w:sz="4" w:space="0" w:color="FFFFFF"/>
              <w:bottom w:val="single" w:sz="4" w:space="0" w:color="FFFFFF"/>
              <w:right w:val="single" w:sz="4" w:space="0" w:color="FFFFFF"/>
            </w:tcBorders>
            <w:vAlign w:val="center"/>
          </w:tcPr>
          <w:p w14:paraId="060F1B9D" w14:textId="77777777" w:rsidR="00F95E84" w:rsidRDefault="00F95E84">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sz w:val="22"/>
                <w:szCs w:val="22"/>
              </w:rPr>
            </w:pPr>
          </w:p>
        </w:tc>
        <w:tc>
          <w:tcPr>
            <w:tcW w:w="2070" w:type="dxa"/>
            <w:tcBorders>
              <w:top w:val="single" w:sz="4" w:space="0" w:color="FFFFFF"/>
              <w:left w:val="single" w:sz="4" w:space="0" w:color="FFFFFF"/>
              <w:bottom w:val="single" w:sz="4" w:space="0" w:color="FFFFFF"/>
              <w:right w:val="single" w:sz="4" w:space="0" w:color="FFFFFF"/>
            </w:tcBorders>
            <w:vAlign w:val="center"/>
          </w:tcPr>
          <w:p w14:paraId="0CA30E03" w14:textId="77777777" w:rsidR="00F95E84" w:rsidRDefault="00F95E84">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sz w:val="22"/>
                <w:szCs w:val="22"/>
              </w:rPr>
            </w:pPr>
          </w:p>
        </w:tc>
      </w:tr>
      <w:tr w:rsidR="00F95E84" w14:paraId="7D49A5AA" w14:textId="77777777" w:rsidTr="00F95E84">
        <w:trPr>
          <w:trHeight w:val="460"/>
        </w:trPr>
        <w:tc>
          <w:tcPr>
            <w:cnfStyle w:val="001000000000" w:firstRow="0" w:lastRow="0" w:firstColumn="1" w:lastColumn="0" w:oddVBand="0" w:evenVBand="0" w:oddHBand="0" w:evenHBand="0" w:firstRowFirstColumn="0" w:firstRowLastColumn="0" w:lastRowFirstColumn="0" w:lastRowLastColumn="0"/>
            <w:tcW w:w="1394"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201A8D2C" w14:textId="77777777" w:rsidR="00F95E84" w:rsidRDefault="00F95E84">
            <w:pPr>
              <w:spacing w:line="276" w:lineRule="auto"/>
              <w:rPr>
                <w:rFonts w:ascii="Arial" w:eastAsia="Arial" w:hAnsi="Arial" w:cs="Arial"/>
                <w:color w:val="404040"/>
                <w:sz w:val="22"/>
                <w:szCs w:val="22"/>
                <w:shd w:val="clear" w:color="auto" w:fill="C4E7EA"/>
              </w:rPr>
            </w:pPr>
          </w:p>
        </w:tc>
        <w:tc>
          <w:tcPr>
            <w:tcW w:w="5542"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35A68F53" w14:textId="77777777" w:rsidR="00F95E84" w:rsidRDefault="00F95E8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sz w:val="22"/>
                <w:szCs w:val="22"/>
                <w:shd w:val="clear" w:color="auto" w:fill="C4E7EA"/>
              </w:rPr>
            </w:pPr>
          </w:p>
        </w:tc>
        <w:tc>
          <w:tcPr>
            <w:tcW w:w="2070"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51D541C9" w14:textId="77777777" w:rsidR="00F95E84" w:rsidRDefault="00F95E8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sz w:val="22"/>
                <w:szCs w:val="22"/>
                <w:shd w:val="clear" w:color="auto" w:fill="C4E7EA"/>
              </w:rPr>
            </w:pPr>
          </w:p>
        </w:tc>
      </w:tr>
      <w:tr w:rsidR="00F95E84" w14:paraId="330B180F" w14:textId="77777777" w:rsidTr="00F95E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94" w:type="dxa"/>
            <w:tcBorders>
              <w:top w:val="single" w:sz="4" w:space="0" w:color="FFFFFF"/>
              <w:left w:val="single" w:sz="4" w:space="0" w:color="FFFFFF"/>
              <w:bottom w:val="single" w:sz="4" w:space="0" w:color="FFFFFF"/>
              <w:right w:val="single" w:sz="4" w:space="0" w:color="FFFFFF"/>
            </w:tcBorders>
            <w:vAlign w:val="center"/>
          </w:tcPr>
          <w:p w14:paraId="0D656F4F" w14:textId="77777777" w:rsidR="00F95E84" w:rsidRDefault="00F95E84">
            <w:pPr>
              <w:spacing w:line="276" w:lineRule="auto"/>
              <w:rPr>
                <w:rFonts w:ascii="Arial" w:eastAsia="Arial" w:hAnsi="Arial" w:cs="Arial"/>
                <w:color w:val="404040"/>
                <w:sz w:val="22"/>
                <w:szCs w:val="22"/>
              </w:rPr>
            </w:pPr>
          </w:p>
        </w:tc>
        <w:tc>
          <w:tcPr>
            <w:tcW w:w="5542" w:type="dxa"/>
            <w:tcBorders>
              <w:top w:val="single" w:sz="4" w:space="0" w:color="FFFFFF"/>
              <w:left w:val="single" w:sz="4" w:space="0" w:color="FFFFFF"/>
              <w:bottom w:val="single" w:sz="4" w:space="0" w:color="FFFFFF"/>
              <w:right w:val="single" w:sz="4" w:space="0" w:color="FFFFFF"/>
            </w:tcBorders>
            <w:vAlign w:val="center"/>
          </w:tcPr>
          <w:p w14:paraId="076BE99E" w14:textId="77777777" w:rsidR="00F95E84" w:rsidRDefault="00F95E84">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sz w:val="22"/>
                <w:szCs w:val="22"/>
              </w:rPr>
            </w:pPr>
          </w:p>
        </w:tc>
        <w:tc>
          <w:tcPr>
            <w:tcW w:w="2070" w:type="dxa"/>
            <w:tcBorders>
              <w:top w:val="single" w:sz="4" w:space="0" w:color="FFFFFF"/>
              <w:left w:val="single" w:sz="4" w:space="0" w:color="FFFFFF"/>
              <w:bottom w:val="single" w:sz="4" w:space="0" w:color="FFFFFF"/>
              <w:right w:val="single" w:sz="4" w:space="0" w:color="FFFFFF"/>
            </w:tcBorders>
            <w:vAlign w:val="center"/>
          </w:tcPr>
          <w:p w14:paraId="51EE038D" w14:textId="77777777" w:rsidR="00F95E84" w:rsidRDefault="00F95E84">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sz w:val="22"/>
                <w:szCs w:val="22"/>
              </w:rPr>
            </w:pPr>
          </w:p>
        </w:tc>
      </w:tr>
      <w:tr w:rsidR="00F95E84" w14:paraId="1CE5CB48" w14:textId="77777777" w:rsidTr="00F95E84">
        <w:trPr>
          <w:trHeight w:val="460"/>
        </w:trPr>
        <w:tc>
          <w:tcPr>
            <w:cnfStyle w:val="001000000000" w:firstRow="0" w:lastRow="0" w:firstColumn="1" w:lastColumn="0" w:oddVBand="0" w:evenVBand="0" w:oddHBand="0" w:evenHBand="0" w:firstRowFirstColumn="0" w:firstRowLastColumn="0" w:lastRowFirstColumn="0" w:lastRowLastColumn="0"/>
            <w:tcW w:w="1394"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4BA6B723" w14:textId="77777777" w:rsidR="00F95E84" w:rsidRDefault="00F95E84">
            <w:pPr>
              <w:spacing w:line="276" w:lineRule="auto"/>
              <w:rPr>
                <w:rFonts w:ascii="Arial" w:eastAsia="Arial" w:hAnsi="Arial" w:cs="Arial"/>
                <w:color w:val="404040"/>
                <w:sz w:val="22"/>
                <w:szCs w:val="22"/>
              </w:rPr>
            </w:pPr>
          </w:p>
        </w:tc>
        <w:tc>
          <w:tcPr>
            <w:tcW w:w="5542"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55CCA2B0" w14:textId="77777777" w:rsidR="00F95E84" w:rsidRDefault="00F95E8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sz w:val="22"/>
                <w:szCs w:val="22"/>
              </w:rPr>
            </w:pPr>
          </w:p>
        </w:tc>
        <w:tc>
          <w:tcPr>
            <w:tcW w:w="2070" w:type="dxa"/>
            <w:tcBorders>
              <w:top w:val="single" w:sz="4" w:space="0" w:color="FFFFFF"/>
              <w:left w:val="single" w:sz="4" w:space="0" w:color="FFFFFF"/>
              <w:bottom w:val="single" w:sz="4" w:space="0" w:color="FFFFFF"/>
              <w:right w:val="single" w:sz="4" w:space="0" w:color="FFFFFF"/>
            </w:tcBorders>
            <w:shd w:val="clear" w:color="auto" w:fill="C4E7EA"/>
            <w:vAlign w:val="center"/>
          </w:tcPr>
          <w:p w14:paraId="268A2623" w14:textId="77777777" w:rsidR="00F95E84" w:rsidRDefault="00F95E8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sz w:val="22"/>
                <w:szCs w:val="22"/>
              </w:rPr>
            </w:pPr>
          </w:p>
        </w:tc>
      </w:tr>
    </w:tbl>
    <w:p w14:paraId="36B45655" w14:textId="77777777" w:rsidR="00F95E84" w:rsidRDefault="00F95E84">
      <w:pPr>
        <w:ind w:left="720"/>
        <w:rPr>
          <w:sz w:val="24"/>
          <w:szCs w:val="24"/>
        </w:rPr>
      </w:pPr>
    </w:p>
    <w:sectPr w:rsidR="00F95E84">
      <w:headerReference w:type="even" r:id="rId16"/>
      <w:headerReference w:type="default" r:id="rId17"/>
      <w:footerReference w:type="even" r:id="rId18"/>
      <w:footerReference w:type="default" r:id="rId19"/>
      <w:headerReference w:type="first" r:id="rId20"/>
      <w:footerReference w:type="first" r:id="rId21"/>
      <w:pgSz w:w="11906" w:h="16838"/>
      <w:pgMar w:top="986" w:right="1440" w:bottom="709"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3FF8" w14:textId="77777777" w:rsidR="00267EAC" w:rsidRDefault="00267EAC">
      <w:r>
        <w:separator/>
      </w:r>
    </w:p>
  </w:endnote>
  <w:endnote w:type="continuationSeparator" w:id="0">
    <w:p w14:paraId="30132415" w14:textId="77777777" w:rsidR="00267EAC" w:rsidRDefault="0026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8B3B" w14:textId="77777777" w:rsidR="00F95E84" w:rsidRDefault="00F95E84">
    <w:pPr>
      <w:pBdr>
        <w:top w:val="nil"/>
        <w:left w:val="nil"/>
        <w:bottom w:val="nil"/>
        <w:right w:val="nil"/>
        <w:between w:val="nil"/>
      </w:pBdr>
      <w:tabs>
        <w:tab w:val="center" w:pos="4513"/>
        <w:tab w:val="right" w:pos="902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07B1" w14:textId="77777777" w:rsidR="00F95E84" w:rsidRDefault="000812DA">
    <w:pPr>
      <w:pBdr>
        <w:top w:val="nil"/>
        <w:left w:val="nil"/>
        <w:bottom w:val="nil"/>
        <w:right w:val="nil"/>
        <w:between w:val="nil"/>
      </w:pBdr>
      <w:tabs>
        <w:tab w:val="center" w:pos="4513"/>
        <w:tab w:val="right" w:pos="9026"/>
      </w:tabs>
      <w:jc w:val="center"/>
      <w:rPr>
        <w:rFonts w:ascii="Arial Narrow" w:eastAsia="Arial Narrow" w:hAnsi="Arial Narrow" w:cs="Arial Narrow"/>
        <w:b/>
      </w:rPr>
    </w:pPr>
    <w:r>
      <w:rPr>
        <w:rFonts w:ascii="Arial Narrow" w:eastAsia="Arial Narrow" w:hAnsi="Arial Narrow" w:cs="Arial Narrow"/>
        <w:b/>
      </w:rPr>
      <w:fldChar w:fldCharType="begin"/>
    </w:r>
    <w:r>
      <w:rPr>
        <w:rFonts w:ascii="Arial Narrow" w:eastAsia="Arial Narrow" w:hAnsi="Arial Narrow" w:cs="Arial Narrow"/>
        <w:b/>
      </w:rPr>
      <w:instrText>PAGE</w:instrText>
    </w:r>
    <w:r>
      <w:rPr>
        <w:rFonts w:ascii="Arial Narrow" w:eastAsia="Arial Narrow" w:hAnsi="Arial Narrow" w:cs="Arial Narrow"/>
        <w:b/>
      </w:rPr>
      <w:fldChar w:fldCharType="separate"/>
    </w:r>
    <w:r w:rsidR="008516A0">
      <w:rPr>
        <w:rFonts w:ascii="Arial Narrow" w:eastAsia="Arial Narrow" w:hAnsi="Arial Narrow" w:cs="Arial Narrow"/>
        <w:b/>
        <w:noProof/>
      </w:rPr>
      <w:t>2</w:t>
    </w:r>
    <w:r>
      <w:rPr>
        <w:rFonts w:ascii="Arial Narrow" w:eastAsia="Arial Narrow" w:hAnsi="Arial Narrow" w:cs="Arial Narrow"/>
        <w:b/>
      </w:rPr>
      <w:fldChar w:fldCharType="end"/>
    </w:r>
  </w:p>
  <w:p w14:paraId="680E000B" w14:textId="77777777" w:rsidR="00F95E84" w:rsidRDefault="00F95E84">
    <w:pPr>
      <w:pBdr>
        <w:top w:val="nil"/>
        <w:left w:val="nil"/>
        <w:bottom w:val="nil"/>
        <w:right w:val="nil"/>
        <w:between w:val="nil"/>
      </w:pBdr>
      <w:tabs>
        <w:tab w:val="center" w:pos="4513"/>
        <w:tab w:val="right" w:pos="9026"/>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E8CA" w14:textId="77777777" w:rsidR="00F95E84" w:rsidRDefault="00F95E84">
    <w:pPr>
      <w:pBdr>
        <w:top w:val="nil"/>
        <w:left w:val="nil"/>
        <w:bottom w:val="nil"/>
        <w:right w:val="nil"/>
        <w:between w:val="nil"/>
      </w:pBdr>
      <w:tabs>
        <w:tab w:val="center" w:pos="4513"/>
        <w:tab w:val="right" w:pos="902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25544" w14:textId="77777777" w:rsidR="00267EAC" w:rsidRDefault="00267EAC">
      <w:r>
        <w:separator/>
      </w:r>
    </w:p>
  </w:footnote>
  <w:footnote w:type="continuationSeparator" w:id="0">
    <w:p w14:paraId="54BA7945" w14:textId="77777777" w:rsidR="00267EAC" w:rsidRDefault="00267EAC">
      <w:r>
        <w:continuationSeparator/>
      </w:r>
    </w:p>
  </w:footnote>
  <w:footnote w:id="1">
    <w:p w14:paraId="6E74D861" w14:textId="77777777" w:rsidR="00F95E84" w:rsidRDefault="000812D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http://www.bmj.com/content/348/bmj.g1687</w:t>
        </w:r>
      </w:hyperlink>
      <w:r>
        <w:rPr>
          <w:color w:val="000000"/>
          <w:sz w:val="20"/>
          <w:szCs w:val="20"/>
        </w:rPr>
        <w:t xml:space="preserve"> </w:t>
      </w:r>
    </w:p>
  </w:footnote>
  <w:footnote w:id="2">
    <w:p w14:paraId="139DE2A6" w14:textId="77777777" w:rsidR="00F95E84" w:rsidRDefault="000812DA">
      <w:pPr>
        <w:rPr>
          <w:sz w:val="20"/>
          <w:szCs w:val="20"/>
        </w:rPr>
      </w:pPr>
      <w:r>
        <w:rPr>
          <w:vertAlign w:val="superscript"/>
        </w:rPr>
        <w:footnoteRef/>
      </w:r>
      <w:r>
        <w:rPr>
          <w:sz w:val="20"/>
          <w:szCs w:val="20"/>
        </w:rPr>
        <w:t xml:space="preserve"> This includes, and will most likely be most influenced by, a baseline measure of the outcome.</w:t>
      </w:r>
    </w:p>
  </w:footnote>
  <w:footnote w:id="3">
    <w:p w14:paraId="2B0CB2E1" w14:textId="77777777" w:rsidR="00F95E84" w:rsidRDefault="000812DA">
      <w:pPr>
        <w:rPr>
          <w:sz w:val="20"/>
          <w:szCs w:val="20"/>
        </w:rPr>
      </w:pPr>
      <w:r>
        <w:rPr>
          <w:vertAlign w:val="superscript"/>
        </w:rPr>
        <w:footnoteRef/>
      </w:r>
      <w:r>
        <w:rPr>
          <w:sz w:val="20"/>
          <w:szCs w:val="20"/>
        </w:rPr>
        <w:t xml:space="preserve"> By default we would recommend two-sided tests.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0C22" w14:textId="77777777" w:rsidR="00F95E84" w:rsidRDefault="00F95E84">
    <w:pPr>
      <w:pBdr>
        <w:top w:val="nil"/>
        <w:left w:val="nil"/>
        <w:bottom w:val="nil"/>
        <w:right w:val="nil"/>
        <w:between w:val="nil"/>
      </w:pBdr>
      <w:tabs>
        <w:tab w:val="center" w:pos="4513"/>
        <w:tab w:val="right" w:pos="902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C832" w14:textId="77777777" w:rsidR="00F95E84" w:rsidRDefault="00F95E84">
    <w:pPr>
      <w:pBdr>
        <w:top w:val="nil"/>
        <w:left w:val="nil"/>
        <w:bottom w:val="nil"/>
        <w:right w:val="nil"/>
        <w:between w:val="nil"/>
      </w:pBdr>
      <w:tabs>
        <w:tab w:val="center" w:pos="4513"/>
        <w:tab w:val="right" w:pos="9026"/>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27A3" w14:textId="77777777" w:rsidR="00F95E84" w:rsidRDefault="000812DA">
    <w:pPr>
      <w:tabs>
        <w:tab w:val="center" w:pos="4513"/>
        <w:tab w:val="right" w:pos="9026"/>
      </w:tabs>
      <w:jc w:val="right"/>
      <w:rPr>
        <w:rFonts w:ascii="Gill Sans" w:eastAsia="Gill Sans" w:hAnsi="Gill Sans" w:cs="Gill Sans"/>
        <w:b/>
        <w:color w:val="821982"/>
        <w:sz w:val="32"/>
        <w:szCs w:val="32"/>
      </w:rPr>
    </w:pPr>
    <w:bookmarkStart w:id="21" w:name="_1fob9te" w:colFirst="0" w:colLast="0"/>
    <w:bookmarkEnd w:id="21"/>
    <w:r>
      <w:rPr>
        <w:noProof/>
      </w:rPr>
      <w:drawing>
        <wp:anchor distT="114300" distB="114300" distL="114300" distR="114300" simplePos="0" relativeHeight="251658240" behindDoc="0" locked="0" layoutInCell="1" hidden="0" allowOverlap="1" wp14:anchorId="7C1160C9" wp14:editId="41BB06F1">
          <wp:simplePos x="0" y="0"/>
          <wp:positionH relativeFrom="column">
            <wp:posOffset>-390522</wp:posOffset>
          </wp:positionH>
          <wp:positionV relativeFrom="paragraph">
            <wp:posOffset>-38098</wp:posOffset>
          </wp:positionV>
          <wp:extent cx="1428750" cy="94107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r="-6382" b="-13562"/>
                  <a:stretch>
                    <a:fillRect/>
                  </a:stretch>
                </pic:blipFill>
                <pic:spPr>
                  <a:xfrm>
                    <a:off x="0" y="0"/>
                    <a:ext cx="1428750" cy="941070"/>
                  </a:xfrm>
                  <a:prstGeom prst="rect">
                    <a:avLst/>
                  </a:prstGeom>
                  <a:ln/>
                </pic:spPr>
              </pic:pic>
            </a:graphicData>
          </a:graphic>
        </wp:anchor>
      </w:drawing>
    </w:r>
  </w:p>
  <w:p w14:paraId="54FE5BE0" w14:textId="77777777" w:rsidR="00F95E84" w:rsidRDefault="000812DA">
    <w:pPr>
      <w:tabs>
        <w:tab w:val="center" w:pos="4513"/>
        <w:tab w:val="right" w:pos="9026"/>
      </w:tabs>
      <w:jc w:val="right"/>
      <w:rPr>
        <w:b/>
        <w:sz w:val="28"/>
        <w:szCs w:val="28"/>
      </w:rPr>
    </w:pPr>
    <w:bookmarkStart w:id="22" w:name="_3znysh7" w:colFirst="0" w:colLast="0"/>
    <w:bookmarkEnd w:id="22"/>
    <w:r>
      <w:rPr>
        <w:b/>
        <w:sz w:val="28"/>
        <w:szCs w:val="28"/>
      </w:rPr>
      <w:t>Trial Evaluation Protocol</w:t>
    </w:r>
  </w:p>
  <w:p w14:paraId="3D177B0A" w14:textId="77777777" w:rsidR="00F95E84" w:rsidRDefault="000812DA">
    <w:pPr>
      <w:tabs>
        <w:tab w:val="center" w:pos="4513"/>
        <w:tab w:val="right" w:pos="9026"/>
      </w:tabs>
      <w:jc w:val="right"/>
      <w:rPr>
        <w:b/>
        <w:sz w:val="28"/>
        <w:szCs w:val="28"/>
      </w:rPr>
    </w:pPr>
    <w:r>
      <w:rPr>
        <w:b/>
        <w:sz w:val="28"/>
        <w:szCs w:val="28"/>
      </w:rPr>
      <w:t>[</w:t>
    </w:r>
    <w:r>
      <w:rPr>
        <w:b/>
        <w:i/>
        <w:sz w:val="28"/>
        <w:szCs w:val="28"/>
      </w:rPr>
      <w:t>Project</w:t>
    </w:r>
    <w:r>
      <w:rPr>
        <w:b/>
        <w:sz w:val="28"/>
        <w:szCs w:val="28"/>
      </w:rPr>
      <w:t>]</w:t>
    </w:r>
  </w:p>
  <w:p w14:paraId="48D8003B" w14:textId="77777777" w:rsidR="00F95E84" w:rsidRDefault="000812DA">
    <w:pPr>
      <w:tabs>
        <w:tab w:val="center" w:pos="4513"/>
        <w:tab w:val="right" w:pos="9026"/>
      </w:tabs>
      <w:jc w:val="right"/>
      <w:rPr>
        <w:b/>
        <w:sz w:val="24"/>
        <w:szCs w:val="24"/>
      </w:rPr>
    </w:pPr>
    <w:r>
      <w:rPr>
        <w:b/>
        <w:sz w:val="24"/>
        <w:szCs w:val="24"/>
      </w:rPr>
      <w:t xml:space="preserve">Evaluator (institution): </w:t>
    </w:r>
  </w:p>
  <w:p w14:paraId="218DA9DB" w14:textId="77777777" w:rsidR="00F95E84" w:rsidRDefault="000812DA">
    <w:pPr>
      <w:tabs>
        <w:tab w:val="center" w:pos="4513"/>
        <w:tab w:val="right" w:pos="9026"/>
      </w:tabs>
      <w:jc w:val="right"/>
      <w:rPr>
        <w:b/>
        <w:sz w:val="24"/>
        <w:szCs w:val="24"/>
      </w:rPr>
    </w:pPr>
    <w:r>
      <w:rPr>
        <w:b/>
        <w:sz w:val="24"/>
        <w:szCs w:val="24"/>
      </w:rPr>
      <w:t xml:space="preserve">Principal investigator(s): </w:t>
    </w:r>
  </w:p>
  <w:p w14:paraId="52BA08E7" w14:textId="77777777" w:rsidR="00F95E84" w:rsidRDefault="00F95E84">
    <w:pPr>
      <w:tabs>
        <w:tab w:val="center" w:pos="4513"/>
        <w:tab w:val="right" w:pos="9026"/>
      </w:tabs>
      <w:jc w:val="right"/>
      <w:rPr>
        <w:b/>
        <w:color w:val="821982"/>
      </w:rPr>
    </w:pPr>
  </w:p>
  <w:p w14:paraId="45F477A9" w14:textId="77777777" w:rsidR="00F95E84" w:rsidRDefault="000812DA">
    <w:pPr>
      <w:jc w:val="right"/>
      <w:rPr>
        <w:sz w:val="18"/>
        <w:szCs w:val="18"/>
      </w:rPr>
    </w:pPr>
    <w:r>
      <w:rPr>
        <w:sz w:val="18"/>
        <w:szCs w:val="18"/>
      </w:rPr>
      <w:t>Template Version: 1.1</w:t>
    </w:r>
  </w:p>
  <w:p w14:paraId="4E9F5DE5" w14:textId="77777777" w:rsidR="00F95E84" w:rsidRDefault="000812DA">
    <w:pPr>
      <w:jc w:val="right"/>
      <w:rPr>
        <w:sz w:val="18"/>
        <w:szCs w:val="18"/>
      </w:rPr>
    </w:pPr>
    <w:r>
      <w:rPr>
        <w:sz w:val="18"/>
        <w:szCs w:val="18"/>
      </w:rPr>
      <w:t>Template last updated: February2021</w:t>
    </w:r>
  </w:p>
  <w:p w14:paraId="52E1E951" w14:textId="77777777" w:rsidR="00F95E84" w:rsidRDefault="000812DA">
    <w:pPr>
      <w:pBdr>
        <w:top w:val="nil"/>
        <w:left w:val="nil"/>
        <w:bottom w:val="nil"/>
        <w:right w:val="nil"/>
        <w:between w:val="nil"/>
      </w:pBdr>
      <w:tabs>
        <w:tab w:val="center" w:pos="4513"/>
        <w:tab w:val="right" w:pos="9026"/>
      </w:tabs>
      <w:rPr>
        <w:color w:val="000000"/>
        <w:sz w:val="20"/>
        <w:szCs w:val="20"/>
      </w:rPr>
    </w:pPr>
    <w:r>
      <w:rPr>
        <w:noProof/>
      </w:rPr>
      <mc:AlternateContent>
        <mc:Choice Requires="wpg">
          <w:drawing>
            <wp:anchor distT="4294967295" distB="4294967295" distL="114300" distR="114300" simplePos="0" relativeHeight="251659264" behindDoc="0" locked="0" layoutInCell="1" hidden="0" allowOverlap="1" wp14:anchorId="3F061235" wp14:editId="66F5601B">
              <wp:simplePos x="0" y="0"/>
              <wp:positionH relativeFrom="column">
                <wp:posOffset>-571499</wp:posOffset>
              </wp:positionH>
              <wp:positionV relativeFrom="paragraph">
                <wp:posOffset>5096</wp:posOffset>
              </wp:positionV>
              <wp:extent cx="693420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1883663" y="3780000"/>
                        <a:ext cx="6924675" cy="0"/>
                      </a:xfrm>
                      <a:prstGeom prst="straightConnector1">
                        <a:avLst/>
                      </a:prstGeom>
                      <a:noFill/>
                      <a:ln w="9525" cap="flat" cmpd="sng">
                        <a:solidFill>
                          <a:srgbClr val="F0571B"/>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-571499</wp:posOffset>
              </wp:positionH>
              <wp:positionV relativeFrom="paragraph">
                <wp:posOffset>5096</wp:posOffset>
              </wp:positionV>
              <wp:extent cx="6934200" cy="222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934200" cy="222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3A9F"/>
    <w:multiLevelType w:val="multilevel"/>
    <w:tmpl w:val="27040912"/>
    <w:lvl w:ilvl="0">
      <w:start w:val="1"/>
      <w:numFmt w:val="bullet"/>
      <w:lvlText w:val="●"/>
      <w:lvlJc w:val="left"/>
      <w:pPr>
        <w:ind w:left="720" w:hanging="360"/>
      </w:pPr>
      <w:rPr>
        <w:color w:val="FF705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011AE"/>
    <w:multiLevelType w:val="multilevel"/>
    <w:tmpl w:val="05D04BD4"/>
    <w:lvl w:ilvl="0">
      <w:start w:val="1"/>
      <w:numFmt w:val="bullet"/>
      <w:lvlText w:val="●"/>
      <w:lvlJc w:val="left"/>
      <w:pPr>
        <w:ind w:left="720" w:hanging="360"/>
      </w:pPr>
      <w:rPr>
        <w:rFonts w:ascii="Noto Sans Symbols" w:eastAsia="Noto Sans Symbols" w:hAnsi="Noto Sans Symbols" w:cs="Noto Sans Symbols"/>
        <w:color w:val="FF705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65EBF"/>
    <w:multiLevelType w:val="multilevel"/>
    <w:tmpl w:val="0F1C1494"/>
    <w:lvl w:ilvl="0">
      <w:start w:val="1"/>
      <w:numFmt w:val="bullet"/>
      <w:lvlText w:val="●"/>
      <w:lvlJc w:val="left"/>
      <w:pPr>
        <w:ind w:left="720" w:hanging="360"/>
      </w:pPr>
      <w:rPr>
        <w:rFonts w:ascii="Noto Sans Symbols" w:eastAsia="Noto Sans Symbols" w:hAnsi="Noto Sans Symbols" w:cs="Noto Sans Symbols"/>
        <w:color w:val="FF7057"/>
      </w:rPr>
    </w:lvl>
    <w:lvl w:ilvl="1">
      <w:start w:val="1"/>
      <w:numFmt w:val="bullet"/>
      <w:lvlText w:val="○"/>
      <w:lvlJc w:val="left"/>
      <w:pPr>
        <w:ind w:left="1440" w:hanging="360"/>
      </w:pPr>
      <w:rPr>
        <w:rFonts w:ascii="Courier New" w:eastAsia="Courier New" w:hAnsi="Courier New" w:cs="Courier New"/>
        <w:color w:val="FF7057"/>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F979BF"/>
    <w:multiLevelType w:val="multilevel"/>
    <w:tmpl w:val="EB56E3FE"/>
    <w:lvl w:ilvl="0">
      <w:start w:val="1"/>
      <w:numFmt w:val="bullet"/>
      <w:lvlText w:val="●"/>
      <w:lvlJc w:val="left"/>
      <w:pPr>
        <w:ind w:left="720" w:hanging="360"/>
      </w:pPr>
      <w:rPr>
        <w:rFonts w:ascii="Noto Sans Symbols" w:eastAsia="Noto Sans Symbols" w:hAnsi="Noto Sans Symbols" w:cs="Noto Sans Symbols"/>
        <w:color w:val="FF705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104D96"/>
    <w:multiLevelType w:val="multilevel"/>
    <w:tmpl w:val="8E827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FF47FC"/>
    <w:multiLevelType w:val="multilevel"/>
    <w:tmpl w:val="823CC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84"/>
    <w:rsid w:val="000812DA"/>
    <w:rsid w:val="00267EAC"/>
    <w:rsid w:val="008516A0"/>
    <w:rsid w:val="00C46FF6"/>
    <w:rsid w:val="00C84271"/>
    <w:rsid w:val="00F9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2E4C"/>
  <w15:docId w15:val="{35181417-3610-490E-9E1F-7329E42A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4D4D51"/>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jc w:val="center"/>
      <w:outlineLvl w:val="0"/>
    </w:pPr>
    <w:rPr>
      <w:rFonts w:ascii="Arial Narrow" w:eastAsia="Arial Narrow" w:hAnsi="Arial Narrow" w:cs="Arial Narrow"/>
      <w:b/>
      <w:color w:val="F15D22"/>
      <w:sz w:val="32"/>
      <w:szCs w:val="32"/>
    </w:rPr>
  </w:style>
  <w:style w:type="paragraph" w:styleId="Heading2">
    <w:name w:val="heading 2"/>
    <w:basedOn w:val="Normal"/>
    <w:next w:val="Normal"/>
    <w:uiPriority w:val="9"/>
    <w:unhideWhenUsed/>
    <w:qFormat/>
    <w:pPr>
      <w:keepNext/>
      <w:keepLines/>
      <w:spacing w:before="360" w:after="240"/>
      <w:outlineLvl w:val="1"/>
    </w:pPr>
    <w:rPr>
      <w:b/>
      <w:sz w:val="26"/>
      <w:szCs w:val="26"/>
    </w:rPr>
  </w:style>
  <w:style w:type="paragraph" w:styleId="Heading3">
    <w:name w:val="heading 3"/>
    <w:basedOn w:val="Normal"/>
    <w:next w:val="Normal"/>
    <w:uiPriority w:val="9"/>
    <w:unhideWhenUsed/>
    <w:qFormat/>
    <w:pPr>
      <w:keepNext/>
      <w:keepLines/>
      <w:spacing w:before="200" w:after="120"/>
      <w:outlineLvl w:val="2"/>
    </w:pPr>
    <w:rPr>
      <w:rFonts w:ascii="Arial Narrow" w:eastAsia="Arial Narrow" w:hAnsi="Arial Narrow" w:cs="Arial Narrow"/>
      <w:b/>
      <w:color w:val="FD9B8C"/>
      <w:sz w:val="28"/>
      <w:szCs w:val="28"/>
    </w:rPr>
  </w:style>
  <w:style w:type="paragraph" w:styleId="Heading4">
    <w:name w:val="heading 4"/>
    <w:basedOn w:val="Normal"/>
    <w:next w:val="Normal"/>
    <w:uiPriority w:val="9"/>
    <w:unhideWhenUsed/>
    <w:qFormat/>
    <w:pPr>
      <w:keepNext/>
      <w:keepLines/>
      <w:outlineLvl w:val="3"/>
    </w:pPr>
    <w:rPr>
      <w:rFonts w:ascii="Arial Narrow" w:eastAsia="Arial Narrow" w:hAnsi="Arial Narrow" w:cs="Arial Narrow"/>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516A0"/>
    <w:rPr>
      <w:color w:val="0000FF" w:themeColor="hyperlink"/>
      <w:u w:val="single"/>
    </w:rPr>
  </w:style>
  <w:style w:type="character" w:styleId="UnresolvedMention">
    <w:name w:val="Unresolved Mention"/>
    <w:basedOn w:val="DefaultParagraphFont"/>
    <w:uiPriority w:val="99"/>
    <w:semiHidden/>
    <w:unhideWhenUsed/>
    <w:rsid w:val="008516A0"/>
    <w:rPr>
      <w:color w:val="605E5C"/>
      <w:shd w:val="clear" w:color="auto" w:fill="E1DFDD"/>
    </w:rPr>
  </w:style>
  <w:style w:type="character" w:styleId="FollowedHyperlink">
    <w:name w:val="FollowedHyperlink"/>
    <w:basedOn w:val="DefaultParagraphFont"/>
    <w:uiPriority w:val="99"/>
    <w:semiHidden/>
    <w:unhideWhenUsed/>
    <w:rsid w:val="00851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quator-network.org/reporting-guidelines/consort/" TargetMode="External"/><Relationship Id="rId13" Type="http://schemas.openxmlformats.org/officeDocument/2006/relationships/hyperlink" Target="https://whatworks-csc.org.uk/wp-content/uploads/WWCSC-RCT-Statistical-Analysis-Guidance-V1.1-1.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hatworks-csc.org.uk/wp-content/uploads/WWCSC-Accessibility-Guidance-V1.1.pdf" TargetMode="External"/><Relationship Id="rId12" Type="http://schemas.openxmlformats.org/officeDocument/2006/relationships/hyperlink" Target="https://whatworks-csc.org.uk/wp-content/uploads/WWCSC-RCT-Statistical-Analysis-Guidance-V1.1-1.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atworks-csc.org.uk/wp-content/uploads/WWCSC-RCT-Statistical-Analysis-Guidance-V1.1-1.pdf" TargetMode="External"/><Relationship Id="rId5" Type="http://schemas.openxmlformats.org/officeDocument/2006/relationships/footnotes" Target="footnotes.xml"/><Relationship Id="rId15" Type="http://schemas.openxmlformats.org/officeDocument/2006/relationships/hyperlink" Target="https://gdpr-info.eu/art-6-gdpr/" TargetMode="External"/><Relationship Id="rId23" Type="http://schemas.openxmlformats.org/officeDocument/2006/relationships/theme" Target="theme/theme1.xml"/><Relationship Id="rId10" Type="http://schemas.openxmlformats.org/officeDocument/2006/relationships/hyperlink" Target="https://whatworks-csc.org.uk/wp-content/uploads/WWCSC-RCT-Statistical-Analysis-Guidance-V1.1-1.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quator-network.org/reporting-guidelines/consort/" TargetMode="External"/><Relationship Id="rId14" Type="http://schemas.openxmlformats.org/officeDocument/2006/relationships/hyperlink" Target="https://whatworks-csc.org.uk/wp-content/uploads/WWCSC_Family-Safeguarding_TP_Final_V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mj.com/content/348/bmj.g168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Moore</cp:lastModifiedBy>
  <cp:revision>3</cp:revision>
  <dcterms:created xsi:type="dcterms:W3CDTF">2021-03-03T09:41:00Z</dcterms:created>
  <dcterms:modified xsi:type="dcterms:W3CDTF">2021-03-03T10:01:00Z</dcterms:modified>
</cp:coreProperties>
</file>